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D8" w:rsidRDefault="00A650B7" w:rsidP="007A12D8">
      <w:pPr>
        <w:pStyle w:val="DocTitle"/>
      </w:pPr>
      <w:r>
        <w:t>Other Clinical Criteria</w:t>
      </w:r>
      <w:r w:rsidR="005A6CD8" w:rsidRPr="00DC3BBF">
        <w:t xml:space="preserve"> for Prescribers</w:t>
      </w:r>
      <w:r w:rsidR="007A12D8">
        <w:br/>
      </w:r>
      <w:r w:rsidR="007A12D8" w:rsidRPr="007A12D8">
        <w:rPr>
          <w:sz w:val="24"/>
          <w:szCs w:val="24"/>
        </w:rPr>
        <w:t>New York State Medicaid</w:t>
      </w:r>
      <w:r w:rsidR="00E844FF">
        <w:rPr>
          <w:sz w:val="24"/>
          <w:szCs w:val="24"/>
        </w:rPr>
        <w:t xml:space="preserve"> Fee-For-Service</w:t>
      </w:r>
      <w:r w:rsidR="007A12D8" w:rsidRPr="007A12D8">
        <w:rPr>
          <w:sz w:val="24"/>
          <w:szCs w:val="24"/>
        </w:rPr>
        <w:t xml:space="preserve"> Program</w:t>
      </w:r>
    </w:p>
    <w:p w:rsidR="005A6CD8" w:rsidRPr="00A327B1" w:rsidRDefault="005A6CD8" w:rsidP="0085074E">
      <w:pPr>
        <w:pStyle w:val="BasicText"/>
        <w:spacing w:before="40" w:after="40"/>
        <w:rPr>
          <w:rFonts w:ascii="Calibri" w:hAnsi="Calibri"/>
          <w:color w:val="FF0000"/>
          <w:sz w:val="20"/>
          <w:szCs w:val="20"/>
        </w:rPr>
      </w:pPr>
      <w:r w:rsidRPr="00A327B1">
        <w:rPr>
          <w:rFonts w:ascii="Calibri" w:hAnsi="Calibri"/>
          <w:sz w:val="20"/>
          <w:szCs w:val="20"/>
        </w:rPr>
        <w:t xml:space="preserve">To request prior authorization via fax, please complete </w:t>
      </w:r>
      <w:r w:rsidR="0030562B">
        <w:rPr>
          <w:rFonts w:ascii="Calibri" w:hAnsi="Calibri"/>
          <w:sz w:val="20"/>
          <w:szCs w:val="20"/>
        </w:rPr>
        <w:t>the standardized fax form</w:t>
      </w:r>
      <w:r w:rsidRPr="00A327B1">
        <w:rPr>
          <w:rFonts w:ascii="Calibri" w:hAnsi="Calibri"/>
          <w:sz w:val="20"/>
          <w:szCs w:val="20"/>
        </w:rPr>
        <w:t>. A faxed request takes up to 24 hours. Specific clinical criteria are associated with certain drug classes and immediately follow this form.</w:t>
      </w:r>
      <w:r w:rsidR="00741760">
        <w:rPr>
          <w:rFonts w:ascii="Calibri" w:hAnsi="Calibri"/>
          <w:sz w:val="20"/>
          <w:szCs w:val="20"/>
        </w:rPr>
        <w:t xml:space="preserve"> </w:t>
      </w:r>
      <w:r w:rsidR="004445BF" w:rsidRPr="004445BF">
        <w:rPr>
          <w:rFonts w:ascii="Calibri" w:hAnsi="Calibri"/>
          <w:bCs/>
          <w:i/>
          <w:sz w:val="20"/>
          <w:szCs w:val="20"/>
          <w:highlight w:val="yellow"/>
        </w:rPr>
        <w:t xml:space="preserve">If your fax includes the standardized fax form, only the </w:t>
      </w:r>
      <w:r w:rsidR="004445BF" w:rsidRPr="004445BF">
        <w:rPr>
          <w:rFonts w:ascii="Calibri" w:hAnsi="Calibri"/>
          <w:bCs/>
          <w:i/>
          <w:sz w:val="20"/>
          <w:szCs w:val="20"/>
          <w:highlight w:val="yellow"/>
          <w:u w:val="single"/>
        </w:rPr>
        <w:t>Member Name, ID, DOB, and Clinical Criteria</w:t>
      </w:r>
      <w:r w:rsidR="004445BF" w:rsidRPr="004445BF">
        <w:rPr>
          <w:rFonts w:ascii="Calibri" w:hAnsi="Calibri"/>
          <w:bCs/>
          <w:i/>
          <w:sz w:val="20"/>
          <w:szCs w:val="20"/>
          <w:highlight w:val="yellow"/>
        </w:rPr>
        <w:t> need to be completed and faxed as an attachment to process your request</w:t>
      </w:r>
      <w:r w:rsidR="004445BF" w:rsidRPr="004445BF">
        <w:rPr>
          <w:rFonts w:ascii="Calibri" w:hAnsi="Calibri"/>
          <w:bCs/>
          <w:i/>
          <w:sz w:val="20"/>
          <w:szCs w:val="20"/>
        </w:rPr>
        <w:t xml:space="preserve">. </w:t>
      </w:r>
      <w:r w:rsidR="004445BF" w:rsidRPr="004445BF">
        <w:rPr>
          <w:rFonts w:ascii="Calibri" w:hAnsi="Calibri"/>
          <w:sz w:val="20"/>
          <w:szCs w:val="20"/>
        </w:rPr>
        <w:t xml:space="preserve">Please note that </w:t>
      </w:r>
      <w:r w:rsidR="001B0A08" w:rsidRPr="004445BF">
        <w:rPr>
          <w:rFonts w:ascii="Calibri" w:hAnsi="Calibri"/>
          <w:sz w:val="20"/>
          <w:szCs w:val="20"/>
        </w:rPr>
        <w:t>certain Clinical Drug Review Program (CDRP) drugs,</w:t>
      </w:r>
      <w:r w:rsidRPr="004445BF">
        <w:rPr>
          <w:rFonts w:ascii="Calibri" w:hAnsi="Calibri"/>
          <w:sz w:val="20"/>
          <w:szCs w:val="20"/>
        </w:rPr>
        <w:t xml:space="preserve"> step therapy as well as drugs that have exceeded frequency/quantity/duration limits set by the Drug Utilization</w:t>
      </w:r>
      <w:r w:rsidR="00234797" w:rsidRPr="004445BF">
        <w:rPr>
          <w:rFonts w:ascii="Calibri" w:hAnsi="Calibri"/>
          <w:sz w:val="20"/>
          <w:szCs w:val="20"/>
        </w:rPr>
        <w:t xml:space="preserve"> </w:t>
      </w:r>
      <w:r w:rsidRPr="004445BF">
        <w:rPr>
          <w:rFonts w:ascii="Calibri" w:hAnsi="Calibri"/>
          <w:sz w:val="20"/>
          <w:szCs w:val="20"/>
        </w:rPr>
        <w:t>Review Board.</w:t>
      </w:r>
      <w:r w:rsidR="00741760">
        <w:rPr>
          <w:rFonts w:ascii="Calibri" w:hAnsi="Calibri"/>
          <w:color w:val="FF0000"/>
          <w:sz w:val="20"/>
          <w:szCs w:val="20"/>
        </w:rPr>
        <w:t xml:space="preserve"> </w:t>
      </w:r>
    </w:p>
    <w:tbl>
      <w:tblPr>
        <w:tblW w:w="1008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/>
      </w:tblPr>
      <w:tblGrid>
        <w:gridCol w:w="5042"/>
        <w:gridCol w:w="5043"/>
      </w:tblGrid>
      <w:tr w:rsidR="005A6CD8" w:rsidRPr="00C77A20" w:rsidTr="00287F34">
        <w:trPr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65E"/>
            <w:vAlign w:val="center"/>
          </w:tcPr>
          <w:p w:rsidR="005A6CD8" w:rsidRPr="00A25F3E" w:rsidRDefault="005A6CD8" w:rsidP="00287F34">
            <w:pPr>
              <w:pStyle w:val="SECTIONHEADER"/>
            </w:pPr>
            <w:r>
              <w:t>Enrollee Information</w:t>
            </w:r>
          </w:p>
        </w:tc>
      </w:tr>
      <w:tr w:rsidR="005A6CD8" w:rsidRPr="00C012AF" w:rsidTr="003E34D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D8" w:rsidRDefault="005A6CD8" w:rsidP="00287F34">
            <w:pPr>
              <w:pStyle w:val="FIELDNAMES0"/>
            </w:pPr>
            <w:r>
              <w:t>enrollee Name</w:t>
            </w:r>
            <w:r w:rsidRPr="00245913">
              <w:t>:</w:t>
            </w:r>
          </w:p>
          <w:p w:rsidR="005A6CD8" w:rsidRPr="00EA702E" w:rsidRDefault="0039527E" w:rsidP="004445BF">
            <w:pPr>
              <w:pStyle w:val="Type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A6CD8">
              <w:instrText xml:space="preserve"> FORMTEXT </w:instrText>
            </w:r>
            <w:r>
              <w:fldChar w:fldCharType="separate"/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6CD8" w:rsidRPr="00C012AF" w:rsidTr="003E34D8">
        <w:trPr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D8" w:rsidRDefault="005A6CD8" w:rsidP="00287F34">
            <w:pPr>
              <w:pStyle w:val="FIELDNAMES0"/>
            </w:pPr>
            <w:r>
              <w:t>enrollee Id number (2 letters, 5 numbers, 1 letter):</w:t>
            </w:r>
          </w:p>
          <w:bookmarkStart w:id="0" w:name="Text41"/>
          <w:p w:rsidR="005A6CD8" w:rsidRDefault="0039527E" w:rsidP="003E34D8">
            <w:pPr>
              <w:pStyle w:val="TypedText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6CD8">
              <w:instrText xml:space="preserve"> FORMTEXT </w:instrText>
            </w:r>
            <w:r>
              <w:fldChar w:fldCharType="separate"/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D8" w:rsidRDefault="005A6CD8" w:rsidP="003E34D8">
            <w:pPr>
              <w:pStyle w:val="FIELDNAMES0"/>
            </w:pPr>
            <w:r>
              <w:t>enrollee date of birth:</w:t>
            </w:r>
          </w:p>
          <w:bookmarkStart w:id="1" w:name="Text61"/>
          <w:p w:rsidR="005A6CD8" w:rsidRDefault="0039527E" w:rsidP="003E34D8">
            <w:pPr>
              <w:pStyle w:val="TypedText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A6CD8">
              <w:instrText xml:space="preserve"> FORMTEXT </w:instrText>
            </w:r>
            <w:r>
              <w:fldChar w:fldCharType="separate"/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5A6CD8" w:rsidRDefault="005A6CD8" w:rsidP="005A6CD8">
      <w:pPr>
        <w:pStyle w:val="linefiller"/>
      </w:pPr>
    </w:p>
    <w:tbl>
      <w:tblPr>
        <w:tblW w:w="1008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/>
      </w:tblPr>
      <w:tblGrid>
        <w:gridCol w:w="3361"/>
        <w:gridCol w:w="3362"/>
        <w:gridCol w:w="3362"/>
      </w:tblGrid>
      <w:tr w:rsidR="005A6CD8" w:rsidRPr="00C77A20" w:rsidTr="00287F34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65E"/>
            <w:vAlign w:val="center"/>
          </w:tcPr>
          <w:p w:rsidR="005A6CD8" w:rsidRPr="00A25F3E" w:rsidRDefault="005A6CD8" w:rsidP="00287F34">
            <w:pPr>
              <w:pStyle w:val="SECTIONHEADER"/>
            </w:pPr>
            <w:r>
              <w:t>Prescriber Information</w:t>
            </w:r>
          </w:p>
        </w:tc>
      </w:tr>
      <w:tr w:rsidR="005A6CD8" w:rsidRPr="00C012AF" w:rsidTr="003E34D8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D8" w:rsidRDefault="005A6CD8" w:rsidP="00287F34">
            <w:pPr>
              <w:pStyle w:val="FIELDNAMES0"/>
            </w:pPr>
            <w:r>
              <w:t>prescriber Name</w:t>
            </w:r>
            <w:r w:rsidRPr="00245913">
              <w:t>:</w:t>
            </w:r>
          </w:p>
          <w:bookmarkStart w:id="2" w:name="Text36"/>
          <w:p w:rsidR="005A6CD8" w:rsidRPr="00EA702E" w:rsidRDefault="0039527E" w:rsidP="003E34D8">
            <w:pPr>
              <w:pStyle w:val="TypedText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A6CD8">
              <w:instrText xml:space="preserve"> FORMTEXT </w:instrText>
            </w:r>
            <w:r>
              <w:fldChar w:fldCharType="separate"/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A6CD8" w:rsidRPr="00C012AF" w:rsidTr="003E34D8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D8" w:rsidRDefault="005A6CD8" w:rsidP="003E34D8">
            <w:pPr>
              <w:pStyle w:val="FIELDNAMES0"/>
            </w:pPr>
            <w:r>
              <w:t>Contact person:</w:t>
            </w:r>
          </w:p>
          <w:bookmarkStart w:id="3" w:name="Text43"/>
          <w:p w:rsidR="005A6CD8" w:rsidRDefault="0039527E" w:rsidP="003E34D8">
            <w:pPr>
              <w:pStyle w:val="TypedText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A6CD8">
              <w:instrText xml:space="preserve"> FORMTEXT </w:instrText>
            </w:r>
            <w:r>
              <w:fldChar w:fldCharType="separate"/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A6CD8" w:rsidRPr="00C012AF" w:rsidTr="003E34D8">
        <w:trPr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D8" w:rsidRDefault="005A6CD8" w:rsidP="00287F34">
            <w:pPr>
              <w:pStyle w:val="FIELDNAMES0"/>
            </w:pPr>
            <w:r>
              <w:t>10-digit Npi number:</w:t>
            </w:r>
          </w:p>
          <w:bookmarkStart w:id="4" w:name="Text42"/>
          <w:p w:rsidR="005A6CD8" w:rsidRDefault="0039527E" w:rsidP="003E34D8">
            <w:pPr>
              <w:pStyle w:val="TypedText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A6CD8">
              <w:instrText xml:space="preserve"> FORMTEXT </w:instrText>
            </w:r>
            <w:r>
              <w:fldChar w:fldCharType="separate"/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D8" w:rsidRDefault="005A6CD8" w:rsidP="003E34D8">
            <w:pPr>
              <w:pStyle w:val="FIELDNAMES0"/>
            </w:pPr>
            <w:r>
              <w:t>office Phone Number:</w:t>
            </w:r>
          </w:p>
          <w:p w:rsidR="005A6CD8" w:rsidRDefault="005A6CD8" w:rsidP="003E34D8">
            <w:pPr>
              <w:pStyle w:val="TypedText"/>
            </w:pPr>
            <w:r>
              <w:t>(</w:t>
            </w:r>
            <w:bookmarkStart w:id="5" w:name="Text56"/>
            <w:r>
              <w:t xml:space="preserve">    </w:t>
            </w:r>
            <w:r w:rsidR="0039527E"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39527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39527E">
              <w:fldChar w:fldCharType="end"/>
            </w:r>
            <w:bookmarkEnd w:id="5"/>
            <w:r>
              <w:t xml:space="preserve">    )   </w:t>
            </w:r>
            <w:bookmarkStart w:id="6" w:name="Text59"/>
            <w:r>
              <w:t xml:space="preserve"> </w:t>
            </w:r>
            <w:r w:rsidR="0039527E"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39527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9527E">
              <w:fldChar w:fldCharType="end"/>
            </w:r>
            <w:bookmarkEnd w:id="6"/>
            <w:r>
              <w:t xml:space="preserve">    -</w:t>
            </w:r>
            <w:bookmarkStart w:id="7" w:name="Text60"/>
            <w:r>
              <w:t xml:space="preserve">  </w:t>
            </w:r>
            <w:r w:rsidR="0039527E"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39527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9527E">
              <w:fldChar w:fldCharType="end"/>
            </w:r>
            <w:bookmarkEnd w:id="7"/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D8" w:rsidRDefault="005A6CD8" w:rsidP="003E34D8">
            <w:pPr>
              <w:pStyle w:val="FIELDNAMES0"/>
            </w:pPr>
            <w:r>
              <w:t>office Fax number:</w:t>
            </w:r>
          </w:p>
          <w:p w:rsidR="005A6CD8" w:rsidRDefault="005A6CD8" w:rsidP="003E34D8">
            <w:pPr>
              <w:pStyle w:val="TypedText"/>
            </w:pPr>
            <w:r>
              <w:t>(</w:t>
            </w:r>
            <w:bookmarkStart w:id="8" w:name="Text58"/>
            <w:r>
              <w:t xml:space="preserve">    </w:t>
            </w:r>
            <w:r w:rsidR="0039527E"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39527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39527E">
              <w:fldChar w:fldCharType="end"/>
            </w:r>
            <w:bookmarkEnd w:id="8"/>
            <w:r>
              <w:t xml:space="preserve">    )   </w:t>
            </w:r>
            <w:r w:rsidR="0039527E"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39527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39527E">
              <w:fldChar w:fldCharType="end"/>
            </w:r>
            <w:r>
              <w:t xml:space="preserve">   -  </w:t>
            </w:r>
            <w:r w:rsidR="0039527E"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39527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9527E">
              <w:fldChar w:fldCharType="end"/>
            </w:r>
          </w:p>
        </w:tc>
      </w:tr>
    </w:tbl>
    <w:p w:rsidR="005A6CD8" w:rsidRDefault="005A6CD8" w:rsidP="005A6CD8">
      <w:pPr>
        <w:pStyle w:val="linefiller"/>
      </w:pPr>
    </w:p>
    <w:tbl>
      <w:tblPr>
        <w:tblW w:w="1008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/>
      </w:tblPr>
      <w:tblGrid>
        <w:gridCol w:w="2522"/>
        <w:gridCol w:w="2253"/>
        <w:gridCol w:w="1349"/>
        <w:gridCol w:w="992"/>
        <w:gridCol w:w="357"/>
        <w:gridCol w:w="2612"/>
      </w:tblGrid>
      <w:tr w:rsidR="005A6CD8" w:rsidRPr="00C77A20" w:rsidTr="00287F34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65E"/>
            <w:vAlign w:val="center"/>
          </w:tcPr>
          <w:p w:rsidR="005A6CD8" w:rsidRPr="00A25F3E" w:rsidRDefault="005A6CD8" w:rsidP="00287F34">
            <w:pPr>
              <w:pStyle w:val="SECTIONHEADER"/>
            </w:pPr>
            <w:r>
              <w:t>Diagnosis and Medical Information</w:t>
            </w:r>
          </w:p>
        </w:tc>
      </w:tr>
      <w:tr w:rsidR="005A6CD8" w:rsidRPr="00C012AF" w:rsidTr="003E34D8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D8" w:rsidRDefault="005A6CD8" w:rsidP="003E34D8">
            <w:pPr>
              <w:pStyle w:val="FIELDNAMES0"/>
            </w:pPr>
            <w:r>
              <w:t>Diagnosis:</w:t>
            </w:r>
          </w:p>
          <w:p w:rsidR="005A6CD8" w:rsidRDefault="0039527E" w:rsidP="003E34D8">
            <w:pPr>
              <w:pStyle w:val="Type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="005A6CD8">
              <w:instrText xml:space="preserve"> FORMTEXT </w:instrText>
            </w:r>
            <w:r>
              <w:fldChar w:fldCharType="separate"/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A6CD8" w:rsidRPr="00C012AF" w:rsidTr="003E34D8">
        <w:trPr>
          <w:jc w:val="center"/>
        </w:trPr>
        <w:tc>
          <w:tcPr>
            <w:tcW w:w="23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D8" w:rsidRDefault="005A6CD8" w:rsidP="00287F34">
            <w:pPr>
              <w:pStyle w:val="FIELDNAMES0"/>
            </w:pPr>
            <w:r>
              <w:t>Drug Name</w:t>
            </w:r>
            <w:r w:rsidRPr="00245913">
              <w:t>:</w:t>
            </w:r>
          </w:p>
          <w:bookmarkStart w:id="10" w:name="Text44"/>
          <w:p w:rsidR="005A6CD8" w:rsidRDefault="0039527E" w:rsidP="003E34D8">
            <w:pPr>
              <w:pStyle w:val="TypedText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6CD8">
              <w:instrText xml:space="preserve"> FORMTEXT </w:instrText>
            </w:r>
            <w:r>
              <w:fldChar w:fldCharType="separate"/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D8" w:rsidRDefault="005A6CD8" w:rsidP="003E34D8">
            <w:pPr>
              <w:pStyle w:val="FIELDNAMES0"/>
            </w:pPr>
            <w:r>
              <w:t>Strength:</w:t>
            </w:r>
          </w:p>
          <w:bookmarkStart w:id="11" w:name="Text45"/>
          <w:p w:rsidR="005A6CD8" w:rsidRDefault="0039527E" w:rsidP="003E34D8">
            <w:pPr>
              <w:pStyle w:val="TypedText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A6CD8">
              <w:instrText xml:space="preserve"> FORMTEXT </w:instrText>
            </w:r>
            <w:r>
              <w:fldChar w:fldCharType="separate"/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D8" w:rsidRDefault="005A6CD8" w:rsidP="003E34D8">
            <w:pPr>
              <w:pStyle w:val="FIELDNAMES0"/>
            </w:pPr>
            <w:r>
              <w:t xml:space="preserve">Route of Administration: </w:t>
            </w:r>
          </w:p>
          <w:bookmarkStart w:id="12" w:name="Text55"/>
          <w:p w:rsidR="005A6CD8" w:rsidRPr="00EA702E" w:rsidRDefault="0039527E" w:rsidP="003E34D8">
            <w:pPr>
              <w:pStyle w:val="TypedText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6CD8">
              <w:instrText xml:space="preserve"> FORMTEXT </w:instrText>
            </w:r>
            <w:r>
              <w:fldChar w:fldCharType="separate"/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A6CD8" w:rsidRPr="00C012AF" w:rsidTr="003E34D8">
        <w:trPr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D8" w:rsidRDefault="005A6CD8" w:rsidP="003E34D8">
            <w:pPr>
              <w:pStyle w:val="FIELDNAMES0"/>
            </w:pPr>
            <w:r>
              <w:t>New Prescription:</w:t>
            </w:r>
          </w:p>
          <w:p w:rsidR="005A6CD8" w:rsidRDefault="0039527E" w:rsidP="003E34D8">
            <w:pPr>
              <w:pStyle w:val="CHECKBOX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5A6CD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 w:rsidR="005A6CD8">
              <w:t xml:space="preserve"> Yes</w:t>
            </w:r>
            <w:r w:rsidR="00D9652E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5A6CD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 w:rsidR="005A6CD8">
              <w:t xml:space="preserve"> No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D8" w:rsidRDefault="005A6CD8" w:rsidP="003E34D8">
            <w:pPr>
              <w:pStyle w:val="FIELDNAMES0"/>
            </w:pPr>
            <w:r>
              <w:t>Frequency:</w:t>
            </w:r>
          </w:p>
          <w:bookmarkStart w:id="15" w:name="Text47"/>
          <w:p w:rsidR="005A6CD8" w:rsidRDefault="0039527E" w:rsidP="003E34D8">
            <w:pPr>
              <w:pStyle w:val="TypedText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A6CD8">
              <w:instrText xml:space="preserve"> FORMTEXT </w:instrText>
            </w:r>
            <w:r>
              <w:fldChar w:fldCharType="separate"/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D8" w:rsidRDefault="005A6CD8" w:rsidP="003E34D8">
            <w:pPr>
              <w:pStyle w:val="FIELDNAMES0"/>
            </w:pPr>
            <w:r>
              <w:t>Quantity:</w:t>
            </w:r>
          </w:p>
          <w:bookmarkStart w:id="16" w:name="Text48"/>
          <w:p w:rsidR="005A6CD8" w:rsidRDefault="0039527E" w:rsidP="003E34D8">
            <w:pPr>
              <w:pStyle w:val="FIELDNAMES0"/>
            </w:pPr>
            <w:r w:rsidRPr="007A09C7"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A6CD8" w:rsidRPr="007A09C7">
              <w:instrText xml:space="preserve"> FORMTEXT </w:instrText>
            </w:r>
            <w:r w:rsidRPr="007A09C7">
              <w:fldChar w:fldCharType="separate"/>
            </w:r>
            <w:r w:rsidR="005A6CD8" w:rsidRPr="007A09C7">
              <w:t> </w:t>
            </w:r>
            <w:r w:rsidR="005A6CD8" w:rsidRPr="007A09C7">
              <w:t> </w:t>
            </w:r>
            <w:r w:rsidR="005A6CD8" w:rsidRPr="007A09C7">
              <w:t> </w:t>
            </w:r>
            <w:r w:rsidR="005A6CD8" w:rsidRPr="007A09C7">
              <w:t> </w:t>
            </w:r>
            <w:r w:rsidR="005A6CD8" w:rsidRPr="007A09C7">
              <w:t> </w:t>
            </w:r>
            <w:r w:rsidRPr="007A09C7">
              <w:fldChar w:fldCharType="end"/>
            </w:r>
            <w:bookmarkEnd w:id="16"/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D8" w:rsidRDefault="005A6CD8" w:rsidP="003E34D8">
            <w:pPr>
              <w:pStyle w:val="FIELDNAMES0"/>
            </w:pPr>
            <w:r>
              <w:t>Days</w:t>
            </w:r>
            <w:r w:rsidR="00E0518A">
              <w:t>’</w:t>
            </w:r>
            <w:r>
              <w:t xml:space="preserve"> Supply:</w:t>
            </w:r>
          </w:p>
          <w:p w:rsidR="005A6CD8" w:rsidRDefault="0039527E" w:rsidP="003E34D8">
            <w:pPr>
              <w:pStyle w:val="TypedText"/>
            </w:pPr>
            <w:r w:rsidRPr="007A09C7"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A6CD8" w:rsidRPr="007A09C7">
              <w:instrText xml:space="preserve"> FORMTEXT </w:instrText>
            </w:r>
            <w:r w:rsidRPr="007A09C7">
              <w:fldChar w:fldCharType="separate"/>
            </w:r>
            <w:r w:rsidR="005A6CD8" w:rsidRPr="007A09C7">
              <w:t> </w:t>
            </w:r>
            <w:r w:rsidR="005A6CD8" w:rsidRPr="007A09C7">
              <w:t> </w:t>
            </w:r>
            <w:r w:rsidR="005A6CD8" w:rsidRPr="007A09C7">
              <w:t> </w:t>
            </w:r>
            <w:r w:rsidR="005A6CD8" w:rsidRPr="007A09C7">
              <w:t> </w:t>
            </w:r>
            <w:r w:rsidR="005A6CD8" w:rsidRPr="007A09C7">
              <w:t> </w:t>
            </w:r>
            <w:r w:rsidRPr="007A09C7">
              <w:fldChar w:fldCharType="end"/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CD8" w:rsidRDefault="005A6CD8" w:rsidP="003E34D8">
            <w:pPr>
              <w:pStyle w:val="FIELDNAMES0"/>
            </w:pPr>
            <w:r>
              <w:t>Refills:</w:t>
            </w:r>
          </w:p>
          <w:p w:rsidR="005A6CD8" w:rsidRDefault="0039527E" w:rsidP="003E34D8">
            <w:pPr>
              <w:pStyle w:val="Type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="005A6CD8">
              <w:instrText xml:space="preserve"> FORMTEXT </w:instrText>
            </w:r>
            <w:r>
              <w:fldChar w:fldCharType="separate"/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5A6CD8" w:rsidRDefault="005A6CD8" w:rsidP="005A6CD8">
      <w:pPr>
        <w:pStyle w:val="linefiller"/>
      </w:pPr>
    </w:p>
    <w:tbl>
      <w:tblPr>
        <w:tblW w:w="1008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363"/>
        <w:gridCol w:w="8010"/>
        <w:gridCol w:w="1712"/>
      </w:tblGrid>
      <w:tr w:rsidR="005A6CD8" w:rsidRPr="00F73E32" w:rsidTr="00C87404">
        <w:trPr>
          <w:tblHeader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5A6CD8" w:rsidRPr="00F73E32" w:rsidRDefault="005A6CD8" w:rsidP="00F73E32">
            <w:pPr>
              <w:pStyle w:val="subhead"/>
            </w:pPr>
            <w:r w:rsidRPr="00F73E32">
              <w:t>Rationale for Request of Prior Authorization (Form Cannot be Processed without Required Explanation):</w:t>
            </w:r>
          </w:p>
        </w:tc>
      </w:tr>
      <w:tr w:rsidR="005A6CD8" w:rsidRPr="009F26F8" w:rsidTr="00C87404">
        <w:trPr>
          <w:jc w:val="center"/>
        </w:trPr>
        <w:tc>
          <w:tcPr>
            <w:tcW w:w="4151" w:type="pct"/>
            <w:gridSpan w:val="2"/>
            <w:tcBorders>
              <w:right w:val="nil"/>
            </w:tcBorders>
            <w:shd w:val="clear" w:color="auto" w:fill="auto"/>
          </w:tcPr>
          <w:p w:rsidR="005A6CD8" w:rsidRPr="009F26F8" w:rsidRDefault="005A6CD8" w:rsidP="003E34D8">
            <w:pPr>
              <w:pStyle w:val="CHECKBOXTEXT"/>
            </w:pPr>
            <w:r>
              <w:t>Patient has experienced a treatment failure with a preferred drug.</w:t>
            </w:r>
          </w:p>
        </w:tc>
        <w:tc>
          <w:tcPr>
            <w:tcW w:w="849" w:type="pct"/>
            <w:tcBorders>
              <w:left w:val="nil"/>
            </w:tcBorders>
            <w:shd w:val="clear" w:color="auto" w:fill="auto"/>
          </w:tcPr>
          <w:p w:rsidR="005A6CD8" w:rsidRPr="009F26F8" w:rsidRDefault="0039527E" w:rsidP="003E34D8">
            <w:pPr>
              <w:pStyle w:val="CHECKBOX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5A6CD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  <w:r w:rsidR="005A6CD8">
              <w:t xml:space="preserve"> Yes</w:t>
            </w:r>
            <w:r w:rsidR="005A6CD8"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5A6CD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 w:rsidR="005A6CD8">
              <w:t xml:space="preserve"> No</w:t>
            </w:r>
          </w:p>
        </w:tc>
      </w:tr>
      <w:tr w:rsidR="005A6CD8" w:rsidRPr="009F26F8" w:rsidTr="00C87404">
        <w:trPr>
          <w:jc w:val="center"/>
        </w:trPr>
        <w:tc>
          <w:tcPr>
            <w:tcW w:w="4151" w:type="pct"/>
            <w:gridSpan w:val="2"/>
            <w:tcBorders>
              <w:right w:val="nil"/>
            </w:tcBorders>
            <w:shd w:val="clear" w:color="auto" w:fill="auto"/>
          </w:tcPr>
          <w:p w:rsidR="005A6CD8" w:rsidRPr="009F26F8" w:rsidRDefault="005A6CD8" w:rsidP="003E34D8">
            <w:pPr>
              <w:pStyle w:val="CHECKBOXTEXT"/>
            </w:pPr>
            <w:r>
              <w:t xml:space="preserve">Patient has experienced an adverse drug reaction with a preferred drug. </w:t>
            </w:r>
          </w:p>
        </w:tc>
        <w:tc>
          <w:tcPr>
            <w:tcW w:w="849" w:type="pct"/>
            <w:tcBorders>
              <w:left w:val="nil"/>
            </w:tcBorders>
            <w:shd w:val="clear" w:color="auto" w:fill="auto"/>
          </w:tcPr>
          <w:p w:rsidR="005A6CD8" w:rsidRPr="009F26F8" w:rsidRDefault="0039527E" w:rsidP="003E34D8">
            <w:pPr>
              <w:pStyle w:val="CHECKBOX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D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A6CD8">
              <w:t xml:space="preserve"> Yes</w:t>
            </w:r>
            <w:r w:rsidR="005A6CD8"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D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A6CD8">
              <w:t xml:space="preserve"> No</w:t>
            </w:r>
          </w:p>
        </w:tc>
      </w:tr>
      <w:tr w:rsidR="005A6CD8" w:rsidRPr="009F26F8" w:rsidTr="00C87404">
        <w:trPr>
          <w:jc w:val="center"/>
        </w:trPr>
        <w:tc>
          <w:tcPr>
            <w:tcW w:w="4151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A6CD8" w:rsidRPr="009F26F8" w:rsidRDefault="005A6CD8" w:rsidP="003E34D8">
            <w:pPr>
              <w:pStyle w:val="CHECKBOXTEXT"/>
            </w:pPr>
            <w:r w:rsidRPr="00700870">
              <w:t>There is a documented history of successful therapeutic control with a nonpreferred drug and transition to a preferred drug is medically contraindicated.</w:t>
            </w:r>
          </w:p>
        </w:tc>
        <w:tc>
          <w:tcPr>
            <w:tcW w:w="849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6CD8" w:rsidRPr="009F26F8" w:rsidRDefault="0039527E" w:rsidP="003E34D8">
            <w:pPr>
              <w:pStyle w:val="CHECKBOX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D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A6CD8">
              <w:t xml:space="preserve"> Yes</w:t>
            </w:r>
            <w:r w:rsidR="005A6CD8"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D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A6CD8">
              <w:t xml:space="preserve"> No</w:t>
            </w:r>
          </w:p>
        </w:tc>
      </w:tr>
      <w:tr w:rsidR="005A6CD8" w:rsidRPr="009F26F8" w:rsidTr="002A64BF">
        <w:trPr>
          <w:jc w:val="center"/>
        </w:trPr>
        <w:tc>
          <w:tcPr>
            <w:tcW w:w="180" w:type="pct"/>
            <w:tcBorders>
              <w:bottom w:val="nil"/>
              <w:right w:val="nil"/>
            </w:tcBorders>
            <w:shd w:val="clear" w:color="auto" w:fill="auto"/>
          </w:tcPr>
          <w:p w:rsidR="005A6CD8" w:rsidRPr="009F26F8" w:rsidRDefault="0039527E" w:rsidP="003E34D8">
            <w:pPr>
              <w:pStyle w:val="CHECKBOX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6"/>
            <w:r w:rsidR="005A6CD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4820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5A6CD8" w:rsidRPr="00700870" w:rsidRDefault="005A6CD8" w:rsidP="003E34D8">
            <w:pPr>
              <w:pStyle w:val="CHECKBOXTEXT"/>
            </w:pPr>
            <w:r w:rsidRPr="00700870">
              <w:t>Other (Please specify the clinical reason the patient is unable to use a preferred agent in the same drug class. If necessary, fax additional pages):</w:t>
            </w:r>
          </w:p>
        </w:tc>
      </w:tr>
      <w:tr w:rsidR="005A6CD8" w:rsidRPr="009F26F8" w:rsidTr="002A64BF">
        <w:trPr>
          <w:jc w:val="center"/>
        </w:trPr>
        <w:tc>
          <w:tcPr>
            <w:tcW w:w="180" w:type="pct"/>
            <w:tcBorders>
              <w:top w:val="nil"/>
              <w:right w:val="nil"/>
            </w:tcBorders>
            <w:shd w:val="clear" w:color="auto" w:fill="auto"/>
          </w:tcPr>
          <w:p w:rsidR="005A6CD8" w:rsidRDefault="005A6CD8" w:rsidP="003E34D8">
            <w:pPr>
              <w:pStyle w:val="CHECKBOXTEXT"/>
            </w:pPr>
          </w:p>
        </w:tc>
        <w:tc>
          <w:tcPr>
            <w:tcW w:w="4820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5A6CD8" w:rsidRDefault="0039527E" w:rsidP="003E34D8">
            <w:pPr>
              <w:pStyle w:val="Type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 w:rsidR="005A6CD8">
              <w:instrText xml:space="preserve"> FORMTEXT </w:instrText>
            </w:r>
            <w:r>
              <w:fldChar w:fldCharType="separate"/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 w:rsidR="005A6CD8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5A6CD8" w:rsidRDefault="005A6CD8" w:rsidP="00F0777F">
      <w:pPr>
        <w:pStyle w:val="BasicText"/>
      </w:pPr>
      <w:r w:rsidRPr="00601F98">
        <w:t>I attest that this is medically necessary for this patient and that all of the information on this form is accura</w:t>
      </w:r>
      <w:r w:rsidR="00A74656" w:rsidRPr="00601F98">
        <w:t>te to the best of my knowledge.</w:t>
      </w:r>
      <w:r w:rsidR="00BE6483">
        <w:t xml:space="preserve"> </w:t>
      </w:r>
      <w:r w:rsidR="00AC3912" w:rsidRPr="00601F98">
        <w:t>I attest that documentation of the above diagnosis and medical necessity is available for review if requested by New York Medicaid</w:t>
      </w:r>
      <w:r w:rsidR="00BE6483">
        <w:t>.</w:t>
      </w:r>
    </w:p>
    <w:p w:rsidR="00360DC7" w:rsidRPr="00F0777F" w:rsidRDefault="00360DC7" w:rsidP="00E8128D">
      <w:pPr>
        <w:pStyle w:val="linefiller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2"/>
        <w:gridCol w:w="248"/>
        <w:gridCol w:w="3360"/>
      </w:tblGrid>
      <w:tr w:rsidR="005A6CD8" w:rsidRPr="00501BF9" w:rsidTr="003E34D8">
        <w:trPr>
          <w:trHeight w:val="324"/>
          <w:jc w:val="center"/>
        </w:trPr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CD8" w:rsidRDefault="005A6CD8" w:rsidP="003E34D8">
            <w:pPr>
              <w:pStyle w:val="TypedText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CD8" w:rsidRDefault="005A6CD8" w:rsidP="003E34D8">
            <w:pPr>
              <w:pStyle w:val="FIELDNAMES0"/>
              <w:keepNext/>
              <w:keepLines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CD8" w:rsidRDefault="0039527E" w:rsidP="003E34D8">
            <w:pPr>
              <w:pStyle w:val="TypedText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A6CD8">
              <w:instrText xml:space="preserve"> FORMTEXT </w:instrText>
            </w:r>
            <w:r>
              <w:fldChar w:fldCharType="separate"/>
            </w:r>
            <w:r w:rsidR="005A6CD8">
              <w:t> </w:t>
            </w:r>
            <w:r w:rsidR="005A6CD8">
              <w:t> </w:t>
            </w:r>
            <w:r w:rsidR="005A6CD8">
              <w:t> </w:t>
            </w:r>
            <w:r w:rsidR="005A6CD8">
              <w:t> </w:t>
            </w:r>
            <w:r w:rsidR="005A6CD8">
              <w:t> </w:t>
            </w:r>
            <w:r>
              <w:fldChar w:fldCharType="end"/>
            </w:r>
          </w:p>
        </w:tc>
      </w:tr>
      <w:tr w:rsidR="005A6CD8" w:rsidRPr="00501BF9" w:rsidTr="003E34D8">
        <w:trPr>
          <w:trHeight w:val="260"/>
          <w:jc w:val="center"/>
        </w:trPr>
        <w:tc>
          <w:tcPr>
            <w:tcW w:w="6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6CD8" w:rsidRDefault="005A6CD8" w:rsidP="003E34D8">
            <w:pPr>
              <w:pStyle w:val="FIELDNAMES0"/>
              <w:keepNext/>
              <w:keepLines/>
            </w:pPr>
            <w:r>
              <w:t>Prescriber</w:t>
            </w:r>
            <w:r>
              <w:rPr>
                <w:rFonts w:hint="eastAsia"/>
              </w:rPr>
              <w:t>’</w:t>
            </w:r>
            <w:r>
              <w:t>s signature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CD8" w:rsidRDefault="005A6CD8" w:rsidP="003E34D8">
            <w:pPr>
              <w:pStyle w:val="FIELDNAMES0"/>
              <w:keepNext/>
              <w:keepLines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6CD8" w:rsidRDefault="005A6CD8" w:rsidP="003E34D8">
            <w:pPr>
              <w:pStyle w:val="FIELDNAMES0"/>
              <w:keepNext/>
              <w:keepLines/>
            </w:pPr>
            <w:r>
              <w:t>date</w:t>
            </w:r>
          </w:p>
        </w:tc>
      </w:tr>
    </w:tbl>
    <w:p w:rsidR="005A6CD8" w:rsidRDefault="005A6CD8" w:rsidP="005A6CD8">
      <w:pPr>
        <w:pStyle w:val="linefiller"/>
      </w:pPr>
    </w:p>
    <w:tbl>
      <w:tblPr>
        <w:tblW w:w="1008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/>
      </w:tblPr>
      <w:tblGrid>
        <w:gridCol w:w="10085"/>
      </w:tblGrid>
      <w:tr w:rsidR="005A6CD8" w:rsidRPr="00C77A20" w:rsidTr="00443DBD">
        <w:trPr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65E"/>
            <w:vAlign w:val="center"/>
          </w:tcPr>
          <w:p w:rsidR="005A6CD8" w:rsidRPr="00A25F3E" w:rsidRDefault="005A6CD8" w:rsidP="00DC1A50">
            <w:pPr>
              <w:pStyle w:val="SECTIONHEADER"/>
              <w:keepNext/>
            </w:pPr>
            <w:r>
              <w:lastRenderedPageBreak/>
              <w:t xml:space="preserve">Clinical Criteria </w:t>
            </w:r>
            <w:r>
              <w:rPr>
                <w:szCs w:val="20"/>
              </w:rPr>
              <w:t>(Please complete for applicable drug</w:t>
            </w:r>
            <w:r w:rsidR="006C139D">
              <w:rPr>
                <w:szCs w:val="20"/>
              </w:rPr>
              <w:t>s/</w:t>
            </w:r>
            <w:r w:rsidR="00DC1A50">
              <w:rPr>
                <w:szCs w:val="20"/>
              </w:rPr>
              <w:t>drug</w:t>
            </w:r>
            <w:r>
              <w:rPr>
                <w:szCs w:val="20"/>
              </w:rPr>
              <w:t xml:space="preserve"> class</w:t>
            </w:r>
            <w:r w:rsidR="00DC1A50">
              <w:rPr>
                <w:szCs w:val="20"/>
              </w:rPr>
              <w:t>es</w:t>
            </w:r>
            <w:r>
              <w:rPr>
                <w:szCs w:val="20"/>
              </w:rPr>
              <w:t>)</w:t>
            </w:r>
          </w:p>
        </w:tc>
      </w:tr>
      <w:tr w:rsidR="003E34D8" w:rsidRPr="00F73E32" w:rsidTr="00443DB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E34D8" w:rsidRPr="00F73E32" w:rsidRDefault="003E34D8" w:rsidP="00F73E32">
            <w:pPr>
              <w:pStyle w:val="subhead"/>
            </w:pPr>
            <w:r w:rsidRPr="00F73E32">
              <w:t>Antibiotics - Topical:</w:t>
            </w:r>
          </w:p>
        </w:tc>
      </w:tr>
      <w:tr w:rsidR="003E34D8" w:rsidRPr="00C73741" w:rsidTr="00443DBD">
        <w:trPr>
          <w:trHeight w:val="902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3E34D8" w:rsidRDefault="003E34D8" w:rsidP="003E34D8">
            <w:pPr>
              <w:pStyle w:val="SUBHEADING"/>
              <w:keepNext/>
            </w:pPr>
            <w:r w:rsidRPr="00101699">
              <w:t>Is this medication being used for the eradication of nasal colonization with methicillin resistant Staphylococcus aureus (MRSA) in a patient greater than 12 years of age?</w:t>
            </w:r>
          </w:p>
          <w:p w:rsidR="003E34D8" w:rsidRPr="003E34D8" w:rsidRDefault="0039527E" w:rsidP="005F57BE">
            <w:pPr>
              <w:pStyle w:val="CHECKBOX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4D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E34D8">
              <w:t xml:space="preserve"> Yes</w:t>
            </w:r>
            <w:r w:rsidR="003E34D8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4D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E34D8">
              <w:t xml:space="preserve"> No</w:t>
            </w:r>
          </w:p>
        </w:tc>
      </w:tr>
      <w:tr w:rsidR="004956AD" w:rsidRPr="00C73741" w:rsidTr="004956A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4956AD" w:rsidRPr="00DF02B7" w:rsidRDefault="004956AD" w:rsidP="00F73E32">
            <w:pPr>
              <w:pStyle w:val="subhead"/>
            </w:pPr>
            <w:r w:rsidRPr="00DF02B7">
              <w:t>Anticonvulsants – Second Generation</w:t>
            </w:r>
            <w:r w:rsidR="00607253" w:rsidRPr="00DF02B7">
              <w:t>:</w:t>
            </w:r>
          </w:p>
        </w:tc>
      </w:tr>
      <w:tr w:rsidR="004956AD" w:rsidRPr="00C73741" w:rsidTr="004956A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56AD" w:rsidRPr="00DF02B7" w:rsidRDefault="004956AD" w:rsidP="004956AD">
            <w:pPr>
              <w:pStyle w:val="SUBHEADING"/>
              <w:keepNext/>
            </w:pPr>
            <w:r w:rsidRPr="00DF02B7">
              <w:rPr>
                <w:i/>
                <w:szCs w:val="20"/>
              </w:rPr>
              <w:t>For Lyrica® (pregabalin) only:</w:t>
            </w:r>
            <w:r w:rsidRPr="00DF02B7">
              <w:rPr>
                <w:szCs w:val="20"/>
              </w:rPr>
              <w:t xml:space="preserve">    </w:t>
            </w:r>
            <w:r w:rsidRPr="00DF02B7">
              <w:t>Is Lyrica prescribed for the treatment of Diabetic Peripheral Neuropathy (DPN)?</w:t>
            </w:r>
          </w:p>
          <w:p w:rsidR="004956AD" w:rsidRPr="00DF02B7" w:rsidRDefault="0039527E" w:rsidP="005F57BE">
            <w:pPr>
              <w:pStyle w:val="CHECKBOXTEXT"/>
            </w:pPr>
            <w:r w:rsidRPr="00DF02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6AD" w:rsidRPr="00DF02B7">
              <w:instrText xml:space="preserve"> FORMCHECKBOX </w:instrText>
            </w:r>
            <w:r>
              <w:fldChar w:fldCharType="separate"/>
            </w:r>
            <w:r w:rsidRPr="00DF02B7">
              <w:fldChar w:fldCharType="end"/>
            </w:r>
            <w:r w:rsidR="004956AD" w:rsidRPr="00DF02B7">
              <w:t xml:space="preserve"> Yes</w:t>
            </w:r>
            <w:r w:rsidR="004956AD" w:rsidRPr="00DF02B7">
              <w:tab/>
            </w:r>
            <w:r w:rsidRPr="00DF02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6AD" w:rsidRPr="00DF02B7">
              <w:instrText xml:space="preserve"> FORMCHECKBOX </w:instrText>
            </w:r>
            <w:r>
              <w:fldChar w:fldCharType="separate"/>
            </w:r>
            <w:r w:rsidRPr="00DF02B7">
              <w:fldChar w:fldCharType="end"/>
            </w:r>
            <w:r w:rsidR="004956AD" w:rsidRPr="00DF02B7">
              <w:t xml:space="preserve"> No</w:t>
            </w:r>
          </w:p>
          <w:p w:rsidR="004956AD" w:rsidRPr="00DF02B7" w:rsidRDefault="004956AD" w:rsidP="004956AD">
            <w:pPr>
              <w:pStyle w:val="SUBHEADING"/>
              <w:keepNext/>
              <w:rPr>
                <w:rFonts w:cs="Arial"/>
                <w:szCs w:val="20"/>
              </w:rPr>
            </w:pPr>
            <w:r w:rsidRPr="00DF02B7">
              <w:rPr>
                <w:rFonts w:cs="Arial"/>
                <w:szCs w:val="20"/>
              </w:rPr>
              <w:t>If Yes, has the patient experienced a treatment failure or adverse reaction to a tricyclic antidepressant or gabapentin?</w:t>
            </w:r>
          </w:p>
          <w:p w:rsidR="004956AD" w:rsidRPr="00DF02B7" w:rsidRDefault="0039527E" w:rsidP="005F57BE">
            <w:pPr>
              <w:pStyle w:val="CHECKBOXTEXT"/>
              <w:rPr>
                <w:szCs w:val="20"/>
              </w:rPr>
            </w:pPr>
            <w:r w:rsidRPr="00DF02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6AD" w:rsidRPr="00DF02B7">
              <w:instrText xml:space="preserve"> FORMCHECKBOX </w:instrText>
            </w:r>
            <w:r>
              <w:fldChar w:fldCharType="separate"/>
            </w:r>
            <w:r w:rsidRPr="00DF02B7">
              <w:fldChar w:fldCharType="end"/>
            </w:r>
            <w:r w:rsidR="004956AD" w:rsidRPr="00DF02B7">
              <w:t xml:space="preserve"> Yes</w:t>
            </w:r>
            <w:r w:rsidR="004956AD" w:rsidRPr="00DF02B7">
              <w:tab/>
            </w:r>
            <w:r w:rsidRPr="00DF02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6AD" w:rsidRPr="00DF02B7">
              <w:instrText xml:space="preserve"> FORMCHECKBOX </w:instrText>
            </w:r>
            <w:r>
              <w:fldChar w:fldCharType="separate"/>
            </w:r>
            <w:r w:rsidRPr="00DF02B7">
              <w:fldChar w:fldCharType="end"/>
            </w:r>
            <w:r w:rsidR="004956AD" w:rsidRPr="00DF02B7">
              <w:t xml:space="preserve"> No</w:t>
            </w:r>
          </w:p>
        </w:tc>
      </w:tr>
      <w:tr w:rsidR="004956AD" w:rsidRPr="00C73741" w:rsidTr="00443DB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4956AD" w:rsidRPr="00DF02B7" w:rsidRDefault="004956AD" w:rsidP="00F73E32">
            <w:pPr>
              <w:pStyle w:val="subhead"/>
            </w:pPr>
            <w:r w:rsidRPr="00DF02B7">
              <w:t>Antidiabetic Agents</w:t>
            </w:r>
            <w:r w:rsidR="00607253" w:rsidRPr="00DF02B7">
              <w:t>:</w:t>
            </w:r>
          </w:p>
        </w:tc>
      </w:tr>
      <w:tr w:rsidR="004956AD" w:rsidRPr="00C73741" w:rsidTr="00607253">
        <w:trPr>
          <w:trHeight w:val="89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56AD" w:rsidRPr="00DF02B7" w:rsidRDefault="004956AD" w:rsidP="004956AD">
            <w:pPr>
              <w:pStyle w:val="SUBHEADING"/>
              <w:keepNext/>
              <w:rPr>
                <w:i/>
                <w:szCs w:val="20"/>
              </w:rPr>
            </w:pPr>
            <w:r w:rsidRPr="00DF02B7">
              <w:rPr>
                <w:i/>
                <w:szCs w:val="20"/>
              </w:rPr>
              <w:t>For all antidiabetic agents, except metformin, insulins, or GLP-1 Agonists (Byetta®, Bydureon®, Victoza®):</w:t>
            </w:r>
          </w:p>
          <w:p w:rsidR="004956AD" w:rsidRPr="00DF02B7" w:rsidRDefault="004956AD" w:rsidP="004956AD">
            <w:pPr>
              <w:pStyle w:val="SUBHEADING"/>
              <w:keepNext/>
              <w:rPr>
                <w:sz w:val="18"/>
                <w:szCs w:val="18"/>
              </w:rPr>
            </w:pPr>
            <w:r w:rsidRPr="00DF02B7">
              <w:rPr>
                <w:szCs w:val="20"/>
              </w:rPr>
              <w:t>Does the patient have a contraindication to or an experience of a treatment failure with</w:t>
            </w:r>
            <w:r w:rsidRPr="00DF02B7">
              <w:rPr>
                <w:sz w:val="18"/>
                <w:szCs w:val="18"/>
              </w:rPr>
              <w:t xml:space="preserve"> metformin with or without insulin? </w:t>
            </w:r>
          </w:p>
          <w:p w:rsidR="004956AD" w:rsidRPr="00DF02B7" w:rsidRDefault="0039527E" w:rsidP="005F57BE">
            <w:pPr>
              <w:pStyle w:val="CHECKBOXTEXT"/>
            </w:pPr>
            <w:r w:rsidRPr="00DF02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6AD" w:rsidRPr="00DF02B7">
              <w:instrText xml:space="preserve"> FORMCHECKBOX </w:instrText>
            </w:r>
            <w:r>
              <w:fldChar w:fldCharType="separate"/>
            </w:r>
            <w:r w:rsidRPr="00DF02B7">
              <w:fldChar w:fldCharType="end"/>
            </w:r>
            <w:r w:rsidR="004956AD" w:rsidRPr="00DF02B7">
              <w:t xml:space="preserve"> Yes</w:t>
            </w:r>
            <w:r w:rsidR="004956AD" w:rsidRPr="00DF02B7">
              <w:tab/>
            </w:r>
            <w:r w:rsidRPr="00DF02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6AD" w:rsidRPr="00DF02B7">
              <w:instrText xml:space="preserve"> FORMCHECKBOX </w:instrText>
            </w:r>
            <w:r>
              <w:fldChar w:fldCharType="separate"/>
            </w:r>
            <w:r w:rsidRPr="00DF02B7">
              <w:fldChar w:fldCharType="end"/>
            </w:r>
            <w:r w:rsidR="004956AD" w:rsidRPr="00DF02B7">
              <w:t xml:space="preserve"> No</w:t>
            </w:r>
          </w:p>
        </w:tc>
      </w:tr>
      <w:tr w:rsidR="00607253" w:rsidRPr="00C73741" w:rsidTr="00607253">
        <w:trPr>
          <w:trHeight w:val="892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7253" w:rsidRPr="00DF02B7" w:rsidRDefault="00607253" w:rsidP="00607253">
            <w:pPr>
              <w:pStyle w:val="SUBHEADING"/>
              <w:keepNext/>
            </w:pPr>
            <w:r w:rsidRPr="00DF02B7">
              <w:rPr>
                <w:i/>
              </w:rPr>
              <w:t>For Byetta®, Bydureon®, and Victoza® only:</w:t>
            </w:r>
          </w:p>
          <w:p w:rsidR="00607253" w:rsidRPr="00DF02B7" w:rsidRDefault="00607253" w:rsidP="00607253">
            <w:pPr>
              <w:pStyle w:val="SUBHEADING"/>
              <w:keepNext/>
            </w:pPr>
            <w:r w:rsidRPr="00DF02B7">
              <w:t>Has the patient experienced a treatment failure with metformin plus another oral antidiabetic agent?</w:t>
            </w:r>
          </w:p>
          <w:p w:rsidR="00607253" w:rsidRPr="00DF02B7" w:rsidRDefault="0039527E" w:rsidP="005F57BE">
            <w:pPr>
              <w:pStyle w:val="CHECKBOXTEXT"/>
              <w:rPr>
                <w:i/>
                <w:szCs w:val="20"/>
              </w:rPr>
            </w:pPr>
            <w:r w:rsidRPr="00DF02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253" w:rsidRPr="00DF02B7">
              <w:instrText xml:space="preserve"> FORMCHECKBOX </w:instrText>
            </w:r>
            <w:r>
              <w:fldChar w:fldCharType="separate"/>
            </w:r>
            <w:r w:rsidRPr="00DF02B7">
              <w:fldChar w:fldCharType="end"/>
            </w:r>
            <w:r w:rsidR="00607253" w:rsidRPr="00DF02B7">
              <w:t xml:space="preserve"> Yes</w:t>
            </w:r>
            <w:r w:rsidR="00607253" w:rsidRPr="00DF02B7">
              <w:tab/>
            </w:r>
            <w:r w:rsidRPr="00DF02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253" w:rsidRPr="00DF02B7">
              <w:instrText xml:space="preserve"> FORMCHECKBOX </w:instrText>
            </w:r>
            <w:r>
              <w:fldChar w:fldCharType="separate"/>
            </w:r>
            <w:r w:rsidRPr="00DF02B7">
              <w:fldChar w:fldCharType="end"/>
            </w:r>
            <w:r w:rsidR="00607253" w:rsidRPr="00DF02B7">
              <w:t xml:space="preserve"> No</w:t>
            </w:r>
          </w:p>
        </w:tc>
      </w:tr>
      <w:tr w:rsidR="005A6CD8" w:rsidRPr="00C73741" w:rsidTr="00443DB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5A6CD8" w:rsidRDefault="005A6CD8" w:rsidP="00F73E32">
            <w:pPr>
              <w:pStyle w:val="subhead"/>
            </w:pPr>
            <w:r>
              <w:t>Antipsychotics – Second Generation:</w:t>
            </w:r>
          </w:p>
        </w:tc>
      </w:tr>
      <w:tr w:rsidR="005A6CD8" w:rsidRPr="00C73741" w:rsidTr="006719E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CD8" w:rsidRPr="00F73E32" w:rsidRDefault="005A6CD8" w:rsidP="00F73E32">
            <w:pPr>
              <w:pStyle w:val="subhead"/>
            </w:pPr>
            <w:r>
              <w:t>Clinical editing will allow patients currently stabilized on a non-preferred Atypical Antipsychotic agent to continue to receive that agent without prior authorization.</w:t>
            </w:r>
          </w:p>
        </w:tc>
      </w:tr>
      <w:tr w:rsidR="000E07AA" w:rsidRPr="00C73741" w:rsidTr="00443DB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07AA" w:rsidRPr="00E844FF" w:rsidRDefault="000E07AA" w:rsidP="000E07AA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E844FF">
              <w:rPr>
                <w:rFonts w:ascii="Calibri" w:hAnsi="Calibri" w:cs="Arial"/>
                <w:b/>
                <w:sz w:val="20"/>
                <w:szCs w:val="20"/>
              </w:rPr>
              <w:t>For Invega</w:t>
            </w:r>
            <w:r w:rsidR="004956AD">
              <w:rPr>
                <w:rFonts w:ascii="Calibri" w:hAnsi="Calibri" w:cs="Arial"/>
                <w:b/>
                <w:sz w:val="20"/>
                <w:szCs w:val="20"/>
              </w:rPr>
              <w:t>®</w:t>
            </w:r>
            <w:r w:rsidRPr="00E844FF">
              <w:rPr>
                <w:rFonts w:ascii="Calibri" w:hAnsi="Calibri" w:cs="Arial"/>
                <w:b/>
                <w:sz w:val="20"/>
                <w:szCs w:val="20"/>
              </w:rPr>
              <w:t xml:space="preserve"> (paliperidone) only:</w:t>
            </w:r>
          </w:p>
          <w:p w:rsidR="000E07AA" w:rsidRPr="00E844FF" w:rsidRDefault="000E07AA" w:rsidP="000E07AA">
            <w:pPr>
              <w:tabs>
                <w:tab w:val="left" w:pos="36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844FF">
              <w:rPr>
                <w:rFonts w:ascii="Calibri" w:hAnsi="Calibri" w:cs="Arial"/>
                <w:b/>
                <w:sz w:val="20"/>
                <w:szCs w:val="20"/>
              </w:rPr>
              <w:t>Has the patient experienced a treatment failure or adverse reaction to risperidone?</w:t>
            </w:r>
          </w:p>
          <w:p w:rsidR="000E07AA" w:rsidRDefault="0039527E" w:rsidP="005F57BE">
            <w:pPr>
              <w:pStyle w:val="CHECKBOXTEXT"/>
            </w:pPr>
            <w:r w:rsidRPr="00E844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A" w:rsidRPr="00E844FF">
              <w:instrText xml:space="preserve"> FORMCHECKBOX </w:instrText>
            </w:r>
            <w:r>
              <w:fldChar w:fldCharType="separate"/>
            </w:r>
            <w:r w:rsidRPr="00E844FF">
              <w:fldChar w:fldCharType="end"/>
            </w:r>
            <w:r w:rsidR="000E07AA" w:rsidRPr="00E844FF">
              <w:t xml:space="preserve"> Yes </w:t>
            </w:r>
            <w:r w:rsidR="000E07AA" w:rsidRPr="00E844FF">
              <w:tab/>
            </w:r>
            <w:r w:rsidRPr="00E844F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A" w:rsidRPr="00E844FF">
              <w:instrText xml:space="preserve"> FORMCHECKBOX </w:instrText>
            </w:r>
            <w:r>
              <w:fldChar w:fldCharType="separate"/>
            </w:r>
            <w:r w:rsidRPr="00E844FF">
              <w:fldChar w:fldCharType="end"/>
            </w:r>
            <w:r w:rsidR="000E07AA" w:rsidRPr="00E844FF">
              <w:t xml:space="preserve"> No</w:t>
            </w:r>
          </w:p>
        </w:tc>
      </w:tr>
      <w:tr w:rsidR="00B462F8" w:rsidRPr="00C73741" w:rsidTr="00443DB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2F8" w:rsidRDefault="00B462F8" w:rsidP="00B462F8">
            <w:pPr>
              <w:tabs>
                <w:tab w:val="left" w:pos="360"/>
              </w:tabs>
              <w:spacing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 Seroquel® (quetiapine) only:</w:t>
            </w:r>
          </w:p>
          <w:p w:rsidR="00B462F8" w:rsidRDefault="00B462F8" w:rsidP="00B462F8">
            <w:pPr>
              <w:tabs>
                <w:tab w:val="left" w:pos="360"/>
              </w:tabs>
              <w:spacing w:line="264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 the patient younger than 10 years of age?</w:t>
            </w:r>
          </w:p>
          <w:p w:rsidR="00B462F8" w:rsidRPr="00B462F8" w:rsidRDefault="0039527E" w:rsidP="00B462F8">
            <w:pPr>
              <w:tabs>
                <w:tab w:val="left" w:pos="360"/>
              </w:tabs>
              <w:spacing w:line="264" w:lineRule="auto"/>
              <w:rPr>
                <w:rFonts w:ascii="Calibri" w:hAnsi="Calibri"/>
                <w:b/>
                <w:sz w:val="20"/>
                <w:szCs w:val="20"/>
              </w:rPr>
            </w:pPr>
            <w:r w:rsidRPr="00B462F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2F8" w:rsidRPr="00B462F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462F8">
              <w:rPr>
                <w:rFonts w:ascii="Calibri" w:hAnsi="Calibri"/>
                <w:sz w:val="20"/>
                <w:szCs w:val="20"/>
              </w:rPr>
              <w:fldChar w:fldCharType="end"/>
            </w:r>
            <w:r w:rsidR="00B462F8" w:rsidRPr="00B462F8">
              <w:rPr>
                <w:rFonts w:ascii="Calibri" w:hAnsi="Calibri"/>
                <w:sz w:val="20"/>
                <w:szCs w:val="20"/>
              </w:rPr>
              <w:t xml:space="preserve"> Yes </w:t>
            </w:r>
            <w:r w:rsidR="00B462F8" w:rsidRPr="00B462F8">
              <w:rPr>
                <w:rFonts w:ascii="Calibri" w:hAnsi="Calibri"/>
                <w:sz w:val="20"/>
                <w:szCs w:val="20"/>
              </w:rPr>
              <w:tab/>
            </w:r>
            <w:r w:rsidRPr="00B462F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2F8" w:rsidRPr="00B462F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462F8">
              <w:rPr>
                <w:rFonts w:ascii="Calibri" w:hAnsi="Calibri"/>
                <w:sz w:val="20"/>
                <w:szCs w:val="20"/>
              </w:rPr>
              <w:fldChar w:fldCharType="end"/>
            </w:r>
            <w:r w:rsidR="00B462F8" w:rsidRPr="00B462F8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B462F8" w:rsidRPr="00B462F8" w:rsidRDefault="00B462F8" w:rsidP="00B462F8">
            <w:pPr>
              <w:tabs>
                <w:tab w:val="left" w:pos="360"/>
              </w:tabs>
              <w:spacing w:line="264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462F8">
              <w:rPr>
                <w:rFonts w:asciiTheme="minorHAnsi" w:hAnsiTheme="minorHAnsi"/>
                <w:b/>
                <w:sz w:val="20"/>
                <w:szCs w:val="20"/>
              </w:rPr>
              <w:t>If Yes, what is the clinical justification for using quetiapine in a patient less than 10 years of age?</w:t>
            </w:r>
          </w:p>
          <w:p w:rsidR="00B462F8" w:rsidRPr="00B462F8" w:rsidRDefault="0039527E" w:rsidP="000C35D3">
            <w:pPr>
              <w:pStyle w:val="TypedText"/>
            </w:pPr>
            <w:r w:rsidRPr="00B462F8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462F8" w:rsidRPr="00B462F8">
              <w:instrText xml:space="preserve"> FORMTEXT </w:instrText>
            </w:r>
            <w:r w:rsidRPr="00B462F8">
              <w:fldChar w:fldCharType="separate"/>
            </w:r>
            <w:r w:rsidR="00B462F8" w:rsidRPr="00B462F8">
              <w:rPr>
                <w:noProof/>
              </w:rPr>
              <w:t> </w:t>
            </w:r>
            <w:r w:rsidR="00B462F8" w:rsidRPr="00B462F8">
              <w:rPr>
                <w:noProof/>
              </w:rPr>
              <w:t> </w:t>
            </w:r>
            <w:r w:rsidR="00B462F8" w:rsidRPr="00B462F8">
              <w:rPr>
                <w:noProof/>
              </w:rPr>
              <w:t> </w:t>
            </w:r>
            <w:r w:rsidR="00B462F8" w:rsidRPr="00B462F8">
              <w:rPr>
                <w:noProof/>
              </w:rPr>
              <w:t> </w:t>
            </w:r>
            <w:r w:rsidR="00B462F8" w:rsidRPr="00B462F8">
              <w:rPr>
                <w:noProof/>
              </w:rPr>
              <w:t> </w:t>
            </w:r>
            <w:r w:rsidRPr="00B462F8">
              <w:fldChar w:fldCharType="end"/>
            </w:r>
          </w:p>
          <w:p w:rsidR="0068689F" w:rsidRDefault="0068689F" w:rsidP="00D43014">
            <w:pPr>
              <w:pStyle w:val="linefiller"/>
            </w:pPr>
          </w:p>
          <w:p w:rsidR="00B462F8" w:rsidRDefault="00B462F8" w:rsidP="00B462F8">
            <w:pPr>
              <w:spacing w:line="264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Is the dosage prescribed less than</w:t>
            </w:r>
            <w:r w:rsidRPr="00B462F8">
              <w:rPr>
                <w:rFonts w:asciiTheme="minorHAnsi" w:hAnsiTheme="minorHAnsi"/>
                <w:b/>
                <w:sz w:val="20"/>
                <w:szCs w:val="20"/>
              </w:rPr>
              <w:t xml:space="preserve"> 100mg/day?</w:t>
            </w:r>
          </w:p>
          <w:p w:rsidR="00B462F8" w:rsidRPr="00B462F8" w:rsidRDefault="0039527E" w:rsidP="00B462F8">
            <w:pPr>
              <w:tabs>
                <w:tab w:val="left" w:pos="360"/>
              </w:tabs>
              <w:spacing w:line="264" w:lineRule="auto"/>
              <w:rPr>
                <w:rFonts w:ascii="Calibri" w:hAnsi="Calibri"/>
                <w:b/>
                <w:sz w:val="20"/>
                <w:szCs w:val="20"/>
              </w:rPr>
            </w:pPr>
            <w:r w:rsidRPr="00B462F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2F8" w:rsidRPr="00B462F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462F8">
              <w:rPr>
                <w:rFonts w:ascii="Calibri" w:hAnsi="Calibri"/>
                <w:sz w:val="20"/>
                <w:szCs w:val="20"/>
              </w:rPr>
              <w:fldChar w:fldCharType="end"/>
            </w:r>
            <w:r w:rsidR="00B462F8" w:rsidRPr="00B462F8">
              <w:rPr>
                <w:rFonts w:ascii="Calibri" w:hAnsi="Calibri"/>
                <w:sz w:val="20"/>
                <w:szCs w:val="20"/>
              </w:rPr>
              <w:t xml:space="preserve"> Yes </w:t>
            </w:r>
            <w:r w:rsidR="00B462F8" w:rsidRPr="00B462F8">
              <w:rPr>
                <w:rFonts w:ascii="Calibri" w:hAnsi="Calibri"/>
                <w:sz w:val="20"/>
                <w:szCs w:val="20"/>
              </w:rPr>
              <w:tab/>
            </w:r>
            <w:r w:rsidRPr="00B462F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2F8" w:rsidRPr="00B462F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462F8">
              <w:rPr>
                <w:rFonts w:ascii="Calibri" w:hAnsi="Calibri"/>
                <w:sz w:val="20"/>
                <w:szCs w:val="20"/>
              </w:rPr>
              <w:fldChar w:fldCharType="end"/>
            </w:r>
            <w:r w:rsidR="00B462F8" w:rsidRPr="00B462F8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B462F8" w:rsidRPr="00B462F8" w:rsidRDefault="00B462F8" w:rsidP="00B462F8">
            <w:pPr>
              <w:spacing w:line="264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462F8">
              <w:rPr>
                <w:rFonts w:asciiTheme="minorHAnsi" w:hAnsiTheme="minorHAnsi"/>
                <w:b/>
                <w:sz w:val="20"/>
                <w:szCs w:val="20"/>
              </w:rPr>
              <w:t>If YES, what is the clinical rationale for prescribing &lt; 100mg/day?</w:t>
            </w:r>
          </w:p>
          <w:p w:rsidR="00B462F8" w:rsidRPr="00B462F8" w:rsidRDefault="0039527E" w:rsidP="00A46318">
            <w:pPr>
              <w:pStyle w:val="TypedText"/>
            </w:pPr>
            <w:r w:rsidRPr="00B462F8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462F8" w:rsidRPr="00B462F8">
              <w:instrText xml:space="preserve"> FORMTEXT </w:instrText>
            </w:r>
            <w:r w:rsidRPr="00B462F8">
              <w:fldChar w:fldCharType="separate"/>
            </w:r>
            <w:r w:rsidR="00B462F8" w:rsidRPr="00B462F8">
              <w:rPr>
                <w:noProof/>
              </w:rPr>
              <w:t> </w:t>
            </w:r>
            <w:r w:rsidR="00B462F8" w:rsidRPr="00B462F8">
              <w:rPr>
                <w:noProof/>
              </w:rPr>
              <w:t> </w:t>
            </w:r>
            <w:r w:rsidR="00B462F8" w:rsidRPr="00B462F8">
              <w:rPr>
                <w:noProof/>
              </w:rPr>
              <w:t> </w:t>
            </w:r>
            <w:r w:rsidR="00B462F8" w:rsidRPr="00B462F8">
              <w:rPr>
                <w:noProof/>
              </w:rPr>
              <w:t> </w:t>
            </w:r>
            <w:r w:rsidR="00B462F8" w:rsidRPr="00B462F8">
              <w:rPr>
                <w:noProof/>
              </w:rPr>
              <w:t> </w:t>
            </w:r>
            <w:r w:rsidRPr="00B462F8">
              <w:fldChar w:fldCharType="end"/>
            </w:r>
          </w:p>
        </w:tc>
      </w:tr>
      <w:tr w:rsidR="003E34D8" w:rsidRPr="00C73741" w:rsidTr="00443DB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34D8" w:rsidRDefault="003E34D8" w:rsidP="002674B1">
            <w:pPr>
              <w:pStyle w:val="subhead"/>
            </w:pPr>
            <w:r w:rsidRPr="003F24CF">
              <w:t xml:space="preserve">Antihistamines </w:t>
            </w:r>
            <w:r>
              <w:t xml:space="preserve">- </w:t>
            </w:r>
            <w:r w:rsidRPr="003F24CF">
              <w:t xml:space="preserve">Second Generation </w:t>
            </w:r>
            <w:r>
              <w:t>Oral</w:t>
            </w:r>
            <w:r w:rsidRPr="003F24CF">
              <w:t>:</w:t>
            </w:r>
          </w:p>
        </w:tc>
      </w:tr>
      <w:tr w:rsidR="003E34D8" w:rsidRPr="00C73741" w:rsidTr="00443DBD">
        <w:trPr>
          <w:trHeight w:val="58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3E34D8" w:rsidRPr="000E07AA" w:rsidRDefault="003E34D8" w:rsidP="003820EA">
            <w:pPr>
              <w:pStyle w:val="SUBHEADING"/>
              <w:rPr>
                <w:szCs w:val="20"/>
              </w:rPr>
            </w:pPr>
            <w:r w:rsidRPr="000E07AA">
              <w:rPr>
                <w:szCs w:val="20"/>
              </w:rPr>
              <w:t>Patient is under 24 months of age.</w:t>
            </w:r>
          </w:p>
          <w:p w:rsidR="003E34D8" w:rsidRPr="000E07AA" w:rsidRDefault="0039527E" w:rsidP="003820EA">
            <w:pPr>
              <w:pStyle w:val="CHECKBOXTEXT"/>
              <w:rPr>
                <w:szCs w:val="20"/>
              </w:rPr>
            </w:pPr>
            <w:r w:rsidRPr="00B808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4D8" w:rsidRPr="00B80890">
              <w:instrText xml:space="preserve"> FORMCHECKBOX </w:instrText>
            </w:r>
            <w:r>
              <w:fldChar w:fldCharType="separate"/>
            </w:r>
            <w:r w:rsidRPr="00B80890">
              <w:fldChar w:fldCharType="end"/>
            </w:r>
            <w:r w:rsidR="003E34D8" w:rsidRPr="00B80890">
              <w:t xml:space="preserve"> Yes</w:t>
            </w:r>
            <w:r w:rsidR="003E34D8" w:rsidRPr="00B80890">
              <w:tab/>
            </w:r>
            <w:r w:rsidRPr="00B808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4D8" w:rsidRPr="00B80890">
              <w:instrText xml:space="preserve"> FORMCHECKBOX </w:instrText>
            </w:r>
            <w:r>
              <w:fldChar w:fldCharType="separate"/>
            </w:r>
            <w:r w:rsidRPr="00B80890">
              <w:fldChar w:fldCharType="end"/>
            </w:r>
            <w:r w:rsidR="003E34D8" w:rsidRPr="00B80890">
              <w:t xml:space="preserve"> No</w:t>
            </w:r>
          </w:p>
        </w:tc>
      </w:tr>
      <w:tr w:rsidR="003E34D8" w:rsidRPr="00C73741" w:rsidTr="00443DB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34D8" w:rsidRPr="005F6B1F" w:rsidRDefault="003E34D8" w:rsidP="00134CD9">
            <w:pPr>
              <w:pStyle w:val="subhead"/>
            </w:pPr>
            <w:r>
              <w:t>Central Nervous System (CNS) Stimulants:</w:t>
            </w:r>
          </w:p>
        </w:tc>
      </w:tr>
      <w:tr w:rsidR="00B80890" w:rsidRPr="009F26F8" w:rsidTr="00B36A85">
        <w:trPr>
          <w:trHeight w:val="90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890" w:rsidRPr="009F26F8" w:rsidRDefault="00B80890" w:rsidP="00725CD3">
            <w:pPr>
              <w:pStyle w:val="SUBHEADING"/>
            </w:pPr>
            <w:r w:rsidRPr="000230D6">
              <w:t xml:space="preserve">Patient-specific considerations for </w:t>
            </w:r>
            <w:r>
              <w:t xml:space="preserve">drug selection include </w:t>
            </w:r>
            <w:r w:rsidRPr="000230D6">
              <w:t>treatment of excessive sleepiness associated with shift work sleep disorder or as an adjunct to standard treatment for obstructive sleep apnea.</w:t>
            </w:r>
          </w:p>
          <w:p w:rsidR="00D43014" w:rsidRPr="00B80890" w:rsidRDefault="0039527E" w:rsidP="00B36A85">
            <w:pPr>
              <w:pStyle w:val="CHECKBOXTEXT"/>
            </w:pPr>
            <w:r w:rsidRPr="000E07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890" w:rsidRPr="000E07AA">
              <w:instrText xml:space="preserve"> FORMCHECKBOX </w:instrText>
            </w:r>
            <w:r>
              <w:fldChar w:fldCharType="separate"/>
            </w:r>
            <w:r w:rsidRPr="000E07AA">
              <w:fldChar w:fldCharType="end"/>
            </w:r>
            <w:r w:rsidR="00B80890" w:rsidRPr="000E07AA">
              <w:t xml:space="preserve"> Yes </w:t>
            </w:r>
            <w:r w:rsidR="00B80890" w:rsidRPr="000E07AA">
              <w:tab/>
            </w:r>
            <w:r w:rsidRPr="000E07A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890" w:rsidRPr="000E07AA">
              <w:instrText xml:space="preserve"> FORMCHECKBOX </w:instrText>
            </w:r>
            <w:r>
              <w:fldChar w:fldCharType="separate"/>
            </w:r>
            <w:r w:rsidRPr="000E07AA">
              <w:fldChar w:fldCharType="end"/>
            </w:r>
            <w:r w:rsidR="00B80890" w:rsidRPr="000E07AA">
              <w:t xml:space="preserve"> No</w:t>
            </w:r>
          </w:p>
        </w:tc>
      </w:tr>
      <w:tr w:rsidR="00B36A85" w:rsidRPr="00C73741" w:rsidTr="00B36A85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A85" w:rsidRPr="00D43014" w:rsidRDefault="00B36A85" w:rsidP="00B36A85">
            <w:pPr>
              <w:pStyle w:val="SUBHEADING"/>
            </w:pPr>
            <w:r>
              <w:lastRenderedPageBreak/>
              <w:t>Under CDRP, a</w:t>
            </w:r>
            <w:r w:rsidRPr="00F8328C">
              <w:t>ppropriate d</w:t>
            </w:r>
            <w:r>
              <w:t>iagnosi</w:t>
            </w:r>
            <w:r w:rsidRPr="00F8328C">
              <w:t xml:space="preserve">s is required for </w:t>
            </w:r>
            <w:r>
              <w:t xml:space="preserve">CNS Stimulants for enrollees 18 and older, regardless of </w:t>
            </w:r>
            <w:r w:rsidRPr="00F8328C">
              <w:t>preferred status.</w:t>
            </w:r>
            <w:r>
              <w:t xml:space="preserve"> </w:t>
            </w:r>
            <w:r w:rsidRPr="00F8328C">
              <w:t>Please indicate the diagnosis in the space provided.</w:t>
            </w:r>
          </w:p>
          <w:p w:rsidR="00B36A85" w:rsidRDefault="0039527E" w:rsidP="00C553B2">
            <w:pPr>
              <w:pStyle w:val="Type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36A85">
              <w:instrText xml:space="preserve"> FORMTEXT </w:instrText>
            </w:r>
            <w:r>
              <w:fldChar w:fldCharType="separate"/>
            </w:r>
            <w:r w:rsidR="00B36A85">
              <w:rPr>
                <w:noProof/>
              </w:rPr>
              <w:t> </w:t>
            </w:r>
            <w:r w:rsidR="00B36A85">
              <w:rPr>
                <w:noProof/>
              </w:rPr>
              <w:t> </w:t>
            </w:r>
            <w:r w:rsidR="00B36A85">
              <w:rPr>
                <w:noProof/>
              </w:rPr>
              <w:t> </w:t>
            </w:r>
            <w:r w:rsidR="00B36A85">
              <w:rPr>
                <w:noProof/>
              </w:rPr>
              <w:t> </w:t>
            </w:r>
            <w:r w:rsidR="00B36A85">
              <w:rPr>
                <w:noProof/>
              </w:rPr>
              <w:t> </w:t>
            </w:r>
            <w:r>
              <w:fldChar w:fldCharType="end"/>
            </w:r>
          </w:p>
          <w:p w:rsidR="00C13402" w:rsidRPr="00326854" w:rsidRDefault="00C13402" w:rsidP="00C553B2">
            <w:pPr>
              <w:pStyle w:val="TypedText"/>
            </w:pPr>
          </w:p>
        </w:tc>
      </w:tr>
      <w:tr w:rsidR="003E34D8" w:rsidRPr="00C73741" w:rsidTr="00443DB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34D8" w:rsidRDefault="003E34D8" w:rsidP="002674B1">
            <w:pPr>
              <w:pStyle w:val="subhead"/>
            </w:pPr>
            <w:r w:rsidRPr="00326854">
              <w:t xml:space="preserve">Corticosteroids </w:t>
            </w:r>
            <w:r>
              <w:t xml:space="preserve">- </w:t>
            </w:r>
            <w:r w:rsidRPr="00326854">
              <w:t>Inhaled:</w:t>
            </w:r>
          </w:p>
        </w:tc>
      </w:tr>
      <w:tr w:rsidR="003E34D8" w:rsidRPr="00C73741" w:rsidTr="00443DB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34D8" w:rsidRDefault="003E34D8" w:rsidP="006719EF">
            <w:pPr>
              <w:pStyle w:val="SUBHEADING"/>
              <w:keepNext/>
            </w:pPr>
            <w:r w:rsidRPr="00F56FA5">
              <w:t>Patient-specific considerations for drug selection include concerns related to pregnancy.</w:t>
            </w:r>
          </w:p>
          <w:p w:rsidR="003E34D8" w:rsidRDefault="0039527E" w:rsidP="00E136ED">
            <w:pPr>
              <w:pStyle w:val="CHECKBOX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4D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E34D8">
              <w:t xml:space="preserve"> Yes</w:t>
            </w:r>
            <w:r w:rsidR="003E34D8"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4D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E34D8">
              <w:t xml:space="preserve"> No</w:t>
            </w:r>
          </w:p>
        </w:tc>
      </w:tr>
      <w:tr w:rsidR="003E34D8" w:rsidRPr="00C73741" w:rsidTr="00443DB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34D8" w:rsidRPr="005F6B1F" w:rsidRDefault="003E34D8" w:rsidP="002674B1">
            <w:pPr>
              <w:pStyle w:val="subhead"/>
            </w:pPr>
            <w:r>
              <w:t>Growth Hormones - For enrollees under 21 years (For enrollees 21 and older, please refer to CDRP):</w:t>
            </w:r>
          </w:p>
        </w:tc>
      </w:tr>
      <w:tr w:rsidR="008137E0" w:rsidRPr="009F26F8" w:rsidTr="00D76526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8137E0" w:rsidRPr="009F26F8" w:rsidRDefault="008137E0" w:rsidP="00725CD3">
            <w:pPr>
              <w:pStyle w:val="SUBHEADING"/>
            </w:pPr>
            <w:r>
              <w:t>Are you using the nonpreferred product for an FDA approved indication that is not listed for a preferred agent?</w:t>
            </w:r>
          </w:p>
          <w:p w:rsidR="008137E0" w:rsidRPr="009F26F8" w:rsidRDefault="0039527E" w:rsidP="00E136ED">
            <w:pPr>
              <w:pStyle w:val="CHECKBOXTEXT"/>
            </w:pPr>
            <w:r w:rsidRPr="008137E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7E0" w:rsidRPr="008137E0">
              <w:instrText xml:space="preserve"> FORMCHECKBOX </w:instrText>
            </w:r>
            <w:r>
              <w:fldChar w:fldCharType="separate"/>
            </w:r>
            <w:r w:rsidRPr="008137E0">
              <w:fldChar w:fldCharType="end"/>
            </w:r>
            <w:r w:rsidR="008137E0" w:rsidRPr="008137E0">
              <w:t xml:space="preserve"> Yes</w:t>
            </w:r>
            <w:r w:rsidR="008137E0" w:rsidRPr="008137E0">
              <w:tab/>
            </w:r>
            <w:r w:rsidRPr="008137E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7E0" w:rsidRPr="008137E0">
              <w:instrText xml:space="preserve"> FORMCHECKBOX </w:instrText>
            </w:r>
            <w:r>
              <w:fldChar w:fldCharType="separate"/>
            </w:r>
            <w:r w:rsidRPr="008137E0">
              <w:fldChar w:fldCharType="end"/>
            </w:r>
            <w:r w:rsidR="008137E0" w:rsidRPr="008137E0">
              <w:t xml:space="preserve"> No</w:t>
            </w:r>
          </w:p>
        </w:tc>
      </w:tr>
      <w:tr w:rsidR="003E34D8" w:rsidRPr="009F26F8" w:rsidTr="003E34D8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34D8" w:rsidRDefault="003E34D8" w:rsidP="00725CD3">
            <w:pPr>
              <w:pStyle w:val="SUBHEADING"/>
            </w:pPr>
            <w:r w:rsidRPr="00F8328C">
              <w:t>Appropriate d</w:t>
            </w:r>
            <w:r>
              <w:t>iagnosi</w:t>
            </w:r>
            <w:r w:rsidRPr="00F8328C">
              <w:t>s is required for all Growth Hormones</w:t>
            </w:r>
            <w:r>
              <w:t>,</w:t>
            </w:r>
            <w:r w:rsidRPr="00F8328C">
              <w:t xml:space="preserve"> regardless of age or preferred status. Please indicate the diagnosis in the space provided.</w:t>
            </w:r>
          </w:p>
        </w:tc>
      </w:tr>
      <w:tr w:rsidR="003E34D8" w:rsidRPr="009F26F8" w:rsidTr="00443DBD">
        <w:trPr>
          <w:trHeight w:val="524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34D8" w:rsidRPr="00B80890" w:rsidRDefault="0039527E" w:rsidP="00B80890">
            <w:pPr>
              <w:pStyle w:val="Type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="003E34D8">
              <w:instrText xml:space="preserve"> FORMTEXT </w:instrText>
            </w:r>
            <w:r>
              <w:fldChar w:fldCharType="separate"/>
            </w:r>
            <w:r w:rsidR="003E34D8">
              <w:rPr>
                <w:noProof/>
              </w:rPr>
              <w:t> </w:t>
            </w:r>
            <w:r w:rsidR="003E34D8">
              <w:rPr>
                <w:noProof/>
              </w:rPr>
              <w:t> </w:t>
            </w:r>
            <w:r w:rsidR="003E34D8">
              <w:rPr>
                <w:noProof/>
              </w:rPr>
              <w:t> </w:t>
            </w:r>
            <w:r w:rsidR="003E34D8">
              <w:rPr>
                <w:noProof/>
              </w:rPr>
              <w:t> </w:t>
            </w:r>
            <w:r w:rsidR="003E34D8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E34D8" w:rsidRPr="009F26F8" w:rsidTr="00443DB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E34D8" w:rsidRPr="00D4188D" w:rsidRDefault="003E34D8" w:rsidP="002674B1">
            <w:pPr>
              <w:pStyle w:val="subhead"/>
            </w:pPr>
            <w:r w:rsidRPr="00D4188D">
              <w:t>Non-Steroidal Anti-Inflammatory Drugs (NSAIDs) - Prescription:</w:t>
            </w:r>
          </w:p>
        </w:tc>
      </w:tr>
      <w:tr w:rsidR="003E34D8" w:rsidRPr="009F26F8" w:rsidTr="006B10CF">
        <w:trPr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34D8" w:rsidRPr="00725CD3" w:rsidRDefault="003E34D8" w:rsidP="002674B1">
            <w:pPr>
              <w:pStyle w:val="subhead"/>
              <w:rPr>
                <w:szCs w:val="18"/>
              </w:rPr>
            </w:pPr>
            <w:r w:rsidRPr="006719EF">
              <w:t>Patients who meet one of the following criteria will not require prior authorization for Celebrex®</w:t>
            </w:r>
            <w:r>
              <w:t>:</w:t>
            </w:r>
          </w:p>
          <w:p w:rsidR="003E34D8" w:rsidRPr="001C46B1" w:rsidRDefault="003E34D8" w:rsidP="002674B1">
            <w:pPr>
              <w:pStyle w:val="subhead"/>
              <w:numPr>
                <w:ilvl w:val="0"/>
                <w:numId w:val="22"/>
              </w:numPr>
            </w:pPr>
            <w:r w:rsidRPr="001C46B1">
              <w:t>Over the age of 65 years</w:t>
            </w:r>
          </w:p>
          <w:p w:rsidR="003E34D8" w:rsidRPr="001C46B1" w:rsidRDefault="003E34D8" w:rsidP="002674B1">
            <w:pPr>
              <w:pStyle w:val="subhead"/>
              <w:numPr>
                <w:ilvl w:val="0"/>
                <w:numId w:val="22"/>
              </w:numPr>
            </w:pPr>
            <w:r w:rsidRPr="001C46B1">
              <w:t>Concurrent use of an anticoagulant agent</w:t>
            </w:r>
          </w:p>
          <w:p w:rsidR="00443DBD" w:rsidRPr="00D72E9D" w:rsidRDefault="003E34D8" w:rsidP="002674B1">
            <w:pPr>
              <w:pStyle w:val="subhead"/>
              <w:numPr>
                <w:ilvl w:val="0"/>
                <w:numId w:val="22"/>
              </w:numPr>
            </w:pPr>
            <w:r w:rsidRPr="001C46B1">
              <w:t>History of GI Bleed/Ulcer or Peptic Ulcer Disease</w:t>
            </w:r>
          </w:p>
        </w:tc>
      </w:tr>
      <w:tr w:rsidR="003E34D8" w:rsidRPr="003E2DDF" w:rsidTr="006B10C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34D8" w:rsidRDefault="003E34D8" w:rsidP="002674B1">
            <w:pPr>
              <w:pStyle w:val="subhead"/>
            </w:pPr>
            <w:r>
              <w:t>Restasis</w:t>
            </w:r>
            <w:r w:rsidR="00607253">
              <w:t>® (cyclosporine ophthalmic)</w:t>
            </w:r>
            <w:r w:rsidR="00983B0F">
              <w:t>:</w:t>
            </w:r>
          </w:p>
        </w:tc>
      </w:tr>
      <w:tr w:rsidR="003E34D8" w:rsidRPr="003E2DDF" w:rsidTr="00983B0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4D8" w:rsidRDefault="003E34D8" w:rsidP="003E34D8">
            <w:pPr>
              <w:tabs>
                <w:tab w:val="left" w:pos="360"/>
              </w:tabs>
              <w:spacing w:after="60"/>
              <w:rPr>
                <w:rFonts w:ascii="Calibri" w:hAnsi="Calibri"/>
                <w:b/>
                <w:sz w:val="20"/>
                <w:szCs w:val="20"/>
              </w:rPr>
            </w:pPr>
            <w:r w:rsidRPr="00983B0F">
              <w:rPr>
                <w:rFonts w:ascii="Calibri" w:hAnsi="Calibri"/>
                <w:b/>
                <w:sz w:val="20"/>
                <w:szCs w:val="20"/>
              </w:rPr>
              <w:t>What diagnosis is the Restasis</w:t>
            </w:r>
            <w:r w:rsidR="004956AD">
              <w:rPr>
                <w:rFonts w:ascii="Calibri" w:hAnsi="Calibri"/>
                <w:b/>
                <w:sz w:val="20"/>
                <w:szCs w:val="20"/>
              </w:rPr>
              <w:t>®</w:t>
            </w:r>
            <w:r w:rsidRPr="00983B0F">
              <w:rPr>
                <w:rFonts w:ascii="Calibri" w:hAnsi="Calibri"/>
                <w:b/>
                <w:sz w:val="20"/>
                <w:szCs w:val="20"/>
              </w:rPr>
              <w:t xml:space="preserve"> being prescribed for?</w:t>
            </w:r>
          </w:p>
          <w:p w:rsidR="003E34D8" w:rsidRDefault="0039527E" w:rsidP="00443DBD">
            <w:pPr>
              <w:pStyle w:val="TypedText"/>
            </w:pPr>
            <w:r w:rsidRPr="00983B0F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E34D8" w:rsidRPr="00983B0F">
              <w:instrText xml:space="preserve"> FORMTEXT </w:instrText>
            </w:r>
            <w:r w:rsidRPr="00983B0F">
              <w:fldChar w:fldCharType="separate"/>
            </w:r>
            <w:r w:rsidR="003E34D8" w:rsidRPr="00983B0F">
              <w:rPr>
                <w:noProof/>
              </w:rPr>
              <w:t> </w:t>
            </w:r>
            <w:r w:rsidR="003E34D8" w:rsidRPr="00983B0F">
              <w:rPr>
                <w:noProof/>
              </w:rPr>
              <w:t> </w:t>
            </w:r>
            <w:r w:rsidR="003E34D8" w:rsidRPr="00983B0F">
              <w:rPr>
                <w:noProof/>
              </w:rPr>
              <w:t> </w:t>
            </w:r>
            <w:r w:rsidR="003E34D8" w:rsidRPr="00983B0F">
              <w:rPr>
                <w:noProof/>
              </w:rPr>
              <w:t> </w:t>
            </w:r>
            <w:r w:rsidR="003E34D8" w:rsidRPr="00983B0F">
              <w:rPr>
                <w:noProof/>
              </w:rPr>
              <w:t> </w:t>
            </w:r>
            <w:r w:rsidRPr="00983B0F">
              <w:fldChar w:fldCharType="end"/>
            </w:r>
          </w:p>
        </w:tc>
      </w:tr>
      <w:tr w:rsidR="00983B0F" w:rsidRPr="00E844FF" w:rsidTr="006B10C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B0F" w:rsidRPr="00E844FF" w:rsidRDefault="00983B0F" w:rsidP="00931AE9">
            <w:pPr>
              <w:pStyle w:val="SUBHEADING"/>
              <w:spacing w:line="240" w:lineRule="auto"/>
              <w:rPr>
                <w:rFonts w:cs="Arial"/>
                <w:szCs w:val="20"/>
              </w:rPr>
            </w:pPr>
            <w:r w:rsidRPr="00E844FF">
              <w:rPr>
                <w:rFonts w:cs="Arial"/>
                <w:szCs w:val="20"/>
              </w:rPr>
              <w:t>Has the patient experienced a treatment failure or adverse reaction to artificial tear/gel/ointment?</w:t>
            </w:r>
          </w:p>
          <w:p w:rsidR="00983B0F" w:rsidRPr="00E844FF" w:rsidRDefault="0039527E" w:rsidP="00E136ED">
            <w:pPr>
              <w:pStyle w:val="CHECKBOXTEXT"/>
            </w:pPr>
            <w:r w:rsidRPr="00E844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0F" w:rsidRPr="00E844FF">
              <w:instrText xml:space="preserve"> FORMCHECKBOX </w:instrText>
            </w:r>
            <w:r>
              <w:fldChar w:fldCharType="separate"/>
            </w:r>
            <w:r w:rsidRPr="00E844FF">
              <w:fldChar w:fldCharType="end"/>
            </w:r>
            <w:r w:rsidR="00983B0F" w:rsidRPr="00E844FF">
              <w:t xml:space="preserve"> Yes</w:t>
            </w:r>
            <w:r w:rsidR="00983B0F" w:rsidRPr="00E844FF">
              <w:tab/>
            </w:r>
            <w:r w:rsidRPr="00E844F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0F" w:rsidRPr="00E844FF">
              <w:instrText xml:space="preserve"> FORMCHECKBOX </w:instrText>
            </w:r>
            <w:r>
              <w:fldChar w:fldCharType="separate"/>
            </w:r>
            <w:r w:rsidRPr="00E844FF">
              <w:fldChar w:fldCharType="end"/>
            </w:r>
            <w:r w:rsidR="00983B0F" w:rsidRPr="00E844FF">
              <w:t xml:space="preserve"> No</w:t>
            </w:r>
          </w:p>
        </w:tc>
      </w:tr>
      <w:tr w:rsidR="00983B0F" w:rsidRPr="00E844FF" w:rsidTr="006B10C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3B0F" w:rsidRPr="00E844FF" w:rsidRDefault="00983B0F" w:rsidP="001E3A5D">
            <w:pPr>
              <w:pStyle w:val="subhead"/>
            </w:pPr>
            <w:r w:rsidRPr="00E844FF">
              <w:t>Serotonin Receptor Agonists (Triptans):</w:t>
            </w:r>
          </w:p>
        </w:tc>
      </w:tr>
      <w:tr w:rsidR="00983B0F" w:rsidRPr="00E844FF" w:rsidTr="00983B0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B0F" w:rsidRPr="00E844FF" w:rsidRDefault="00983B0F" w:rsidP="00931AE9">
            <w:pPr>
              <w:pStyle w:val="SUBHEADING"/>
              <w:spacing w:line="240" w:lineRule="auto"/>
            </w:pPr>
            <w:r w:rsidRPr="00E844FF">
              <w:t>Is the patient receiving migraine prophylaxis or has the patient failed prophylaxis therapy?</w:t>
            </w:r>
          </w:p>
          <w:p w:rsidR="00983B0F" w:rsidRPr="00E844FF" w:rsidRDefault="0039527E" w:rsidP="00E136ED">
            <w:pPr>
              <w:pStyle w:val="CHECKBOXTEXT"/>
            </w:pPr>
            <w:r w:rsidRPr="00E844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0F" w:rsidRPr="00E844FF">
              <w:instrText xml:space="preserve"> FORMCHECKBOX </w:instrText>
            </w:r>
            <w:r>
              <w:fldChar w:fldCharType="separate"/>
            </w:r>
            <w:r w:rsidRPr="00E844FF">
              <w:fldChar w:fldCharType="end"/>
            </w:r>
            <w:r w:rsidR="00983B0F" w:rsidRPr="00E844FF">
              <w:t xml:space="preserve"> Yes</w:t>
            </w:r>
            <w:r w:rsidR="00983B0F" w:rsidRPr="00E844FF">
              <w:tab/>
            </w:r>
            <w:r w:rsidRPr="00E844F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0F" w:rsidRPr="00E844FF">
              <w:instrText xml:space="preserve"> FORMCHECKBOX </w:instrText>
            </w:r>
            <w:r>
              <w:fldChar w:fldCharType="separate"/>
            </w:r>
            <w:r w:rsidRPr="00E844FF">
              <w:fldChar w:fldCharType="end"/>
            </w:r>
            <w:r w:rsidR="00983B0F" w:rsidRPr="00E844FF">
              <w:t xml:space="preserve"> No</w:t>
            </w:r>
          </w:p>
        </w:tc>
      </w:tr>
      <w:tr w:rsidR="00983B0F" w:rsidRPr="00E844FF" w:rsidTr="006B10C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B0F" w:rsidRPr="00E844FF" w:rsidRDefault="00983B0F" w:rsidP="00931AE9">
            <w:pPr>
              <w:pStyle w:val="SUBHEADING"/>
              <w:spacing w:line="240" w:lineRule="auto"/>
            </w:pPr>
            <w:r w:rsidRPr="00E844FF">
              <w:t>Has the patient been evaluated for medication overuse headache?</w:t>
            </w:r>
          </w:p>
          <w:p w:rsidR="00983B0F" w:rsidRPr="00E844FF" w:rsidRDefault="0039527E" w:rsidP="00E136ED">
            <w:pPr>
              <w:pStyle w:val="CHECKBOXTEXT"/>
            </w:pPr>
            <w:r w:rsidRPr="00E844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0F" w:rsidRPr="00E844FF">
              <w:instrText xml:space="preserve"> FORMCHECKBOX </w:instrText>
            </w:r>
            <w:r>
              <w:fldChar w:fldCharType="separate"/>
            </w:r>
            <w:r w:rsidRPr="00E844FF">
              <w:fldChar w:fldCharType="end"/>
            </w:r>
            <w:r w:rsidR="00983B0F" w:rsidRPr="00E844FF">
              <w:t xml:space="preserve"> Yes</w:t>
            </w:r>
            <w:r w:rsidR="00983B0F" w:rsidRPr="00E844FF">
              <w:tab/>
            </w:r>
            <w:r w:rsidRPr="00E844F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0F" w:rsidRPr="00E844FF">
              <w:instrText xml:space="preserve"> FORMCHECKBOX </w:instrText>
            </w:r>
            <w:r>
              <w:fldChar w:fldCharType="separate"/>
            </w:r>
            <w:r w:rsidRPr="00E844FF">
              <w:fldChar w:fldCharType="end"/>
            </w:r>
            <w:r w:rsidR="00983B0F" w:rsidRPr="00E844FF">
              <w:t xml:space="preserve"> No</w:t>
            </w:r>
          </w:p>
        </w:tc>
      </w:tr>
      <w:tr w:rsidR="00607253" w:rsidRPr="00E844FF" w:rsidTr="006B10C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7253" w:rsidRPr="00DF02B7" w:rsidRDefault="00607253" w:rsidP="001E3A5D">
            <w:pPr>
              <w:pStyle w:val="subhead"/>
            </w:pPr>
            <w:r w:rsidRPr="00DF02B7">
              <w:t>Serotonin-Norepinephrine Reuptake Inhibitors (SNRIs):</w:t>
            </w:r>
          </w:p>
        </w:tc>
      </w:tr>
      <w:tr w:rsidR="00607253" w:rsidRPr="00E844FF" w:rsidTr="000166CB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3" w:rsidRPr="00DF02B7" w:rsidRDefault="00607253" w:rsidP="00931AE9">
            <w:pPr>
              <w:pStyle w:val="SUBHEADING"/>
            </w:pPr>
            <w:r w:rsidRPr="00DF02B7">
              <w:t xml:space="preserve">Is the SNRI prescribed for treatment of Chronic Musculoskeletal Pain or Fibromyalgia? </w:t>
            </w:r>
          </w:p>
          <w:p w:rsidR="00607253" w:rsidRPr="00DF02B7" w:rsidRDefault="0039527E" w:rsidP="00E136ED">
            <w:pPr>
              <w:pStyle w:val="CHECKBOXTEXT"/>
            </w:pPr>
            <w:r w:rsidRPr="00DF02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253" w:rsidRPr="00DF02B7">
              <w:instrText xml:space="preserve"> FORMCHECKBOX </w:instrText>
            </w:r>
            <w:r>
              <w:fldChar w:fldCharType="separate"/>
            </w:r>
            <w:r w:rsidRPr="00DF02B7">
              <w:fldChar w:fldCharType="end"/>
            </w:r>
            <w:r w:rsidR="00607253" w:rsidRPr="00DF02B7">
              <w:t xml:space="preserve"> Yes</w:t>
            </w:r>
            <w:r w:rsidR="00607253" w:rsidRPr="00DF02B7">
              <w:tab/>
            </w:r>
            <w:r w:rsidRPr="00DF02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253" w:rsidRPr="00DF02B7">
              <w:instrText xml:space="preserve"> FORMCHECKBOX </w:instrText>
            </w:r>
            <w:r>
              <w:fldChar w:fldCharType="separate"/>
            </w:r>
            <w:r w:rsidRPr="00DF02B7">
              <w:fldChar w:fldCharType="end"/>
            </w:r>
            <w:r w:rsidR="00607253" w:rsidRPr="00DF02B7">
              <w:t xml:space="preserve"> No</w:t>
            </w:r>
          </w:p>
          <w:p w:rsidR="00607253" w:rsidRPr="00DF02B7" w:rsidRDefault="00607253" w:rsidP="00931AE9">
            <w:pPr>
              <w:pStyle w:val="SUBHEADING"/>
            </w:pPr>
            <w:r w:rsidRPr="00DF02B7">
              <w:t xml:space="preserve">If No, </w:t>
            </w:r>
            <w:r w:rsidRPr="00DF02B7">
              <w:rPr>
                <w:rFonts w:cs="Arial"/>
                <w:szCs w:val="20"/>
              </w:rPr>
              <w:t xml:space="preserve">has the patient experienced a treatment failure or adverse reaction to a </w:t>
            </w:r>
            <w:r w:rsidRPr="00DF02B7">
              <w:t>Selective Serotonin Reuptake Inhibitor?</w:t>
            </w:r>
          </w:p>
          <w:p w:rsidR="00607253" w:rsidRPr="00DF02B7" w:rsidRDefault="0039527E" w:rsidP="00E136ED">
            <w:pPr>
              <w:pStyle w:val="CHECKBOXTEXT"/>
            </w:pPr>
            <w:r w:rsidRPr="00DF02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253" w:rsidRPr="00DF02B7">
              <w:instrText xml:space="preserve"> FORMCHECKBOX </w:instrText>
            </w:r>
            <w:r>
              <w:fldChar w:fldCharType="separate"/>
            </w:r>
            <w:r w:rsidRPr="00DF02B7">
              <w:fldChar w:fldCharType="end"/>
            </w:r>
            <w:r w:rsidR="00607253" w:rsidRPr="00DF02B7">
              <w:t xml:space="preserve"> Yes</w:t>
            </w:r>
            <w:r w:rsidR="00607253" w:rsidRPr="00DF02B7">
              <w:tab/>
            </w:r>
            <w:r w:rsidRPr="00DF02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253" w:rsidRPr="00DF02B7">
              <w:instrText xml:space="preserve"> FORMCHECKBOX </w:instrText>
            </w:r>
            <w:r>
              <w:fldChar w:fldCharType="separate"/>
            </w:r>
            <w:r w:rsidRPr="00DF02B7">
              <w:fldChar w:fldCharType="end"/>
            </w:r>
            <w:r w:rsidR="00607253" w:rsidRPr="00DF02B7">
              <w:t xml:space="preserve"> No</w:t>
            </w:r>
          </w:p>
        </w:tc>
      </w:tr>
      <w:tr w:rsidR="00607253" w:rsidRPr="00E844FF" w:rsidTr="000166CB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53" w:rsidRPr="00DF02B7" w:rsidRDefault="00607253" w:rsidP="00931AE9">
            <w:pPr>
              <w:pStyle w:val="SUBHEADING"/>
              <w:keepNext/>
            </w:pPr>
            <w:r w:rsidRPr="00DF02B7">
              <w:rPr>
                <w:i/>
              </w:rPr>
              <w:lastRenderedPageBreak/>
              <w:t>For Cymbalta® (duloxetine) only:</w:t>
            </w:r>
            <w:r w:rsidR="008B7DFA">
              <w:t xml:space="preserve"> </w:t>
            </w:r>
            <w:r w:rsidRPr="00DF02B7">
              <w:t>Is Cymbalta prescribed for the treatment of Diabetic Peripheral Neuropathy (DPN)?</w:t>
            </w:r>
          </w:p>
          <w:p w:rsidR="00607253" w:rsidRPr="00DF02B7" w:rsidRDefault="0039527E" w:rsidP="00E136ED">
            <w:pPr>
              <w:pStyle w:val="CHECKBOXTEXT"/>
            </w:pPr>
            <w:r w:rsidRPr="00DF02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253" w:rsidRPr="00DF02B7">
              <w:instrText xml:space="preserve"> FORMCHECKBOX </w:instrText>
            </w:r>
            <w:r>
              <w:fldChar w:fldCharType="separate"/>
            </w:r>
            <w:r w:rsidRPr="00DF02B7">
              <w:fldChar w:fldCharType="end"/>
            </w:r>
            <w:r w:rsidR="00607253" w:rsidRPr="00DF02B7">
              <w:t xml:space="preserve"> Yes</w:t>
            </w:r>
            <w:r w:rsidR="00607253" w:rsidRPr="00DF02B7">
              <w:tab/>
            </w:r>
            <w:r w:rsidRPr="00DF02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253" w:rsidRPr="00DF02B7">
              <w:instrText xml:space="preserve"> FORMCHECKBOX </w:instrText>
            </w:r>
            <w:r>
              <w:fldChar w:fldCharType="separate"/>
            </w:r>
            <w:r w:rsidRPr="00DF02B7">
              <w:fldChar w:fldCharType="end"/>
            </w:r>
            <w:r w:rsidR="00607253" w:rsidRPr="00DF02B7">
              <w:t xml:space="preserve"> No</w:t>
            </w:r>
          </w:p>
          <w:p w:rsidR="00607253" w:rsidRPr="00DF02B7" w:rsidRDefault="00607253" w:rsidP="00931AE9">
            <w:pPr>
              <w:pStyle w:val="SUBHEADING"/>
              <w:keepNext/>
              <w:rPr>
                <w:rFonts w:cs="Arial"/>
                <w:szCs w:val="20"/>
              </w:rPr>
            </w:pPr>
            <w:r w:rsidRPr="00DF02B7">
              <w:rPr>
                <w:rFonts w:cs="Arial"/>
                <w:szCs w:val="20"/>
              </w:rPr>
              <w:t>If Yes, has the patient experienced a treatment failure or adverse reaction to a tricyclic antidepressant or gabapentin?</w:t>
            </w:r>
          </w:p>
          <w:p w:rsidR="00607253" w:rsidRPr="00DF02B7" w:rsidRDefault="0039527E" w:rsidP="00E136ED">
            <w:pPr>
              <w:pStyle w:val="CHECKBOXTEXT"/>
            </w:pPr>
            <w:r w:rsidRPr="00DF02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253" w:rsidRPr="00DF02B7">
              <w:instrText xml:space="preserve"> FORMCHECKBOX </w:instrText>
            </w:r>
            <w:r>
              <w:fldChar w:fldCharType="separate"/>
            </w:r>
            <w:r w:rsidRPr="00DF02B7">
              <w:fldChar w:fldCharType="end"/>
            </w:r>
            <w:r w:rsidR="00607253" w:rsidRPr="00DF02B7">
              <w:t xml:space="preserve"> Yes</w:t>
            </w:r>
            <w:r w:rsidR="00607253" w:rsidRPr="00DF02B7">
              <w:tab/>
            </w:r>
            <w:r w:rsidRPr="00DF02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253" w:rsidRPr="00DF02B7">
              <w:instrText xml:space="preserve"> FORMCHECKBOX </w:instrText>
            </w:r>
            <w:r>
              <w:fldChar w:fldCharType="separate"/>
            </w:r>
            <w:r w:rsidRPr="00DF02B7">
              <w:fldChar w:fldCharType="end"/>
            </w:r>
            <w:r w:rsidR="00607253" w:rsidRPr="00DF02B7">
              <w:t xml:space="preserve"> No</w:t>
            </w:r>
          </w:p>
        </w:tc>
      </w:tr>
      <w:tr w:rsidR="005A6CD8" w:rsidRPr="00E844FF" w:rsidTr="006B10C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6CD8" w:rsidRPr="00DF02B7" w:rsidRDefault="005A6CD8" w:rsidP="001E3A5D">
            <w:pPr>
              <w:pStyle w:val="subhead"/>
            </w:pPr>
            <w:r w:rsidRPr="00DF02B7">
              <w:t>Singulair</w:t>
            </w:r>
            <w:r w:rsidR="004956AD" w:rsidRPr="00DF02B7">
              <w:t>®</w:t>
            </w:r>
            <w:r w:rsidR="003E34D8" w:rsidRPr="00DF02B7">
              <w:t xml:space="preserve"> (montelukast)</w:t>
            </w:r>
            <w:r w:rsidRPr="00DF02B7">
              <w:t>:</w:t>
            </w:r>
          </w:p>
        </w:tc>
      </w:tr>
      <w:tr w:rsidR="00AB065C" w:rsidRPr="00E844FF" w:rsidTr="00AB065C">
        <w:trPr>
          <w:jc w:val="center"/>
        </w:trPr>
        <w:tc>
          <w:tcPr>
            <w:tcW w:w="5000" w:type="pct"/>
            <w:shd w:val="clear" w:color="auto" w:fill="auto"/>
          </w:tcPr>
          <w:p w:rsidR="00DC1A50" w:rsidRPr="0026449A" w:rsidRDefault="00DC1A50" w:rsidP="00DC1A50">
            <w:pPr>
              <w:pStyle w:val="FIELDNAMES0"/>
              <w:rPr>
                <w:bCs/>
              </w:rPr>
            </w:pPr>
            <w:r w:rsidRPr="0026449A">
              <w:rPr>
                <w:bCs/>
              </w:rPr>
              <w:t xml:space="preserve"> Diagnosis:</w:t>
            </w:r>
          </w:p>
          <w:p w:rsidR="00DC1A50" w:rsidRDefault="0039527E" w:rsidP="00DC1A50">
            <w:pPr>
              <w:pStyle w:val="SUBHEADING"/>
            </w:pPr>
            <w:r w:rsidRPr="001B4DB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A50" w:rsidRPr="001B4DB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B4DBD">
              <w:rPr>
                <w:szCs w:val="18"/>
              </w:rPr>
              <w:fldChar w:fldCharType="end"/>
            </w:r>
            <w:r w:rsidR="00DC1A50" w:rsidRPr="001B4DBD">
              <w:rPr>
                <w:szCs w:val="18"/>
              </w:rPr>
              <w:t xml:space="preserve"> </w:t>
            </w:r>
            <w:r w:rsidR="00DC1A50" w:rsidRPr="001B4DBD">
              <w:t>Asthma</w:t>
            </w:r>
            <w:r w:rsidR="00DC1A50">
              <w:tab/>
            </w:r>
            <w:r w:rsidRPr="001B4DBD">
              <w:rPr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A50" w:rsidRPr="001B4DB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B4DBD">
              <w:rPr>
                <w:szCs w:val="18"/>
              </w:rPr>
              <w:fldChar w:fldCharType="end"/>
            </w:r>
            <w:r w:rsidR="00DC1A50">
              <w:t xml:space="preserve"> </w:t>
            </w:r>
            <w:r w:rsidR="00DC1A50" w:rsidRPr="001B4DBD">
              <w:t>Reactive Airway Disease</w:t>
            </w:r>
            <w:r w:rsidR="00DC1A50">
              <w:tab/>
            </w:r>
            <w:r w:rsidR="00DC1A50">
              <w:tab/>
            </w:r>
            <w:r w:rsidRPr="001B4DB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A50" w:rsidRPr="001B4DB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B4DBD">
              <w:rPr>
                <w:szCs w:val="18"/>
              </w:rPr>
              <w:fldChar w:fldCharType="end"/>
            </w:r>
            <w:r w:rsidR="00DC1A50">
              <w:t xml:space="preserve"> </w:t>
            </w:r>
            <w:r w:rsidR="00DC1A50" w:rsidRPr="001B4DBD">
              <w:t>Other:</w:t>
            </w:r>
            <w:r w:rsidR="00DC1A50" w:rsidRPr="0026449A">
              <w:t xml:space="preserve"> </w:t>
            </w:r>
            <w:r w:rsidRPr="00DC2418">
              <w:rPr>
                <w:rStyle w:val="TypedTextChar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C1A50" w:rsidRPr="00DC2418">
              <w:rPr>
                <w:rStyle w:val="TypedTextChar"/>
              </w:rPr>
              <w:instrText xml:space="preserve"> FORMTEXT </w:instrText>
            </w:r>
            <w:r w:rsidRPr="00DC2418">
              <w:rPr>
                <w:rStyle w:val="TypedTextChar"/>
              </w:rPr>
            </w:r>
            <w:r w:rsidRPr="00DC2418">
              <w:rPr>
                <w:rStyle w:val="TypedTextChar"/>
              </w:rPr>
              <w:fldChar w:fldCharType="separate"/>
            </w:r>
            <w:r w:rsidR="00DC1A50" w:rsidRPr="00DC2418">
              <w:rPr>
                <w:rStyle w:val="TypedTextChar"/>
              </w:rPr>
              <w:t> </w:t>
            </w:r>
            <w:r w:rsidR="00DC1A50" w:rsidRPr="00DC2418">
              <w:rPr>
                <w:rStyle w:val="TypedTextChar"/>
              </w:rPr>
              <w:t> </w:t>
            </w:r>
            <w:r w:rsidR="00DC1A50" w:rsidRPr="00DC2418">
              <w:rPr>
                <w:rStyle w:val="TypedTextChar"/>
              </w:rPr>
              <w:t> </w:t>
            </w:r>
            <w:r w:rsidR="00DC1A50" w:rsidRPr="00DC2418">
              <w:rPr>
                <w:rStyle w:val="TypedTextChar"/>
              </w:rPr>
              <w:t> </w:t>
            </w:r>
            <w:r w:rsidR="00DC1A50" w:rsidRPr="00DC2418">
              <w:rPr>
                <w:rStyle w:val="TypedTextChar"/>
              </w:rPr>
              <w:t> </w:t>
            </w:r>
            <w:r w:rsidRPr="00DC2418">
              <w:rPr>
                <w:rStyle w:val="TypedTextChar"/>
              </w:rPr>
              <w:fldChar w:fldCharType="end"/>
            </w:r>
          </w:p>
          <w:p w:rsidR="00AB065C" w:rsidRPr="00E844FF" w:rsidRDefault="00AB065C" w:rsidP="00931AE9">
            <w:pPr>
              <w:pStyle w:val="SUBHEADING"/>
            </w:pPr>
            <w:r w:rsidRPr="00E844FF">
              <w:t>Has the patient experienced a treatment failure or adverse reaction with an intranasal corticosteroid or an oral antihistamine?</w:t>
            </w:r>
          </w:p>
          <w:p w:rsidR="00AB065C" w:rsidRPr="00E844FF" w:rsidRDefault="0039527E" w:rsidP="00E136ED">
            <w:pPr>
              <w:pStyle w:val="CHECKBOXTEXT"/>
            </w:pPr>
            <w:r w:rsidRPr="00AB065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65C" w:rsidRPr="00AB065C">
              <w:instrText xml:space="preserve"> FORMCHECKBOX </w:instrText>
            </w:r>
            <w:r>
              <w:fldChar w:fldCharType="separate"/>
            </w:r>
            <w:r w:rsidRPr="00AB065C">
              <w:fldChar w:fldCharType="end"/>
            </w:r>
            <w:r w:rsidR="00AB065C" w:rsidRPr="00AB065C">
              <w:t xml:space="preserve"> Yes</w:t>
            </w:r>
            <w:r w:rsidR="00AB065C" w:rsidRPr="00AB065C">
              <w:tab/>
            </w:r>
            <w:r w:rsidRPr="00AB065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65C" w:rsidRPr="00AB065C">
              <w:instrText xml:space="preserve"> FORMCHECKBOX </w:instrText>
            </w:r>
            <w:r>
              <w:fldChar w:fldCharType="separate"/>
            </w:r>
            <w:r w:rsidRPr="00AB065C">
              <w:fldChar w:fldCharType="end"/>
            </w:r>
            <w:r w:rsidR="00AB065C" w:rsidRPr="00AB065C">
              <w:t xml:space="preserve"> No</w:t>
            </w:r>
          </w:p>
        </w:tc>
      </w:tr>
      <w:tr w:rsidR="003615A9" w:rsidRPr="00E844FF" w:rsidTr="006B10CF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615A9" w:rsidRPr="00E844FF" w:rsidRDefault="003615A9" w:rsidP="001E3A5D">
            <w:pPr>
              <w:pStyle w:val="subhead"/>
            </w:pPr>
            <w:r w:rsidRPr="00E844FF">
              <w:t>Tramadol extended-release (Conzip</w:t>
            </w:r>
            <w:r w:rsidR="004956AD">
              <w:t>®</w:t>
            </w:r>
            <w:r w:rsidRPr="00E844FF">
              <w:t>, Ryzolt</w:t>
            </w:r>
            <w:r w:rsidR="004956AD">
              <w:t>®</w:t>
            </w:r>
            <w:r w:rsidRPr="00E844FF">
              <w:t>, Ultram</w:t>
            </w:r>
            <w:r w:rsidR="004956AD">
              <w:t>®</w:t>
            </w:r>
            <w:r w:rsidRPr="00E844FF">
              <w:t xml:space="preserve"> ER)</w:t>
            </w:r>
            <w:r w:rsidR="00C2216D">
              <w:t>:</w:t>
            </w:r>
          </w:p>
        </w:tc>
      </w:tr>
      <w:tr w:rsidR="003615A9" w:rsidRPr="00E844FF" w:rsidTr="003615A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5A9" w:rsidRPr="00E844FF" w:rsidRDefault="00E81F4D" w:rsidP="00931AE9">
            <w:pPr>
              <w:pStyle w:val="Default"/>
              <w:rPr>
                <w:color w:val="auto"/>
                <w:sz w:val="18"/>
                <w:szCs w:val="18"/>
              </w:rPr>
            </w:pPr>
            <w:r w:rsidRPr="00E844FF">
              <w:rPr>
                <w:rFonts w:ascii="Calibri" w:hAnsi="Calibri"/>
                <w:b/>
                <w:color w:val="auto"/>
                <w:sz w:val="20"/>
                <w:szCs w:val="20"/>
              </w:rPr>
              <w:t>Has your patient experienced a treatment failure or adverse reaction to immediate</w:t>
            </w:r>
            <w:r w:rsidR="004956AD">
              <w:rPr>
                <w:rFonts w:ascii="Calibri" w:hAnsi="Calibri"/>
                <w:b/>
                <w:color w:val="auto"/>
                <w:sz w:val="20"/>
                <w:szCs w:val="20"/>
              </w:rPr>
              <w:t>-</w:t>
            </w:r>
            <w:r w:rsidRPr="00E844FF">
              <w:rPr>
                <w:rFonts w:ascii="Calibri" w:hAnsi="Calibri"/>
                <w:b/>
                <w:color w:val="auto"/>
                <w:sz w:val="20"/>
                <w:szCs w:val="20"/>
              </w:rPr>
              <w:t>release tramadol?</w:t>
            </w:r>
          </w:p>
          <w:p w:rsidR="003615A9" w:rsidRPr="00E844FF" w:rsidRDefault="0039527E" w:rsidP="00E136ED">
            <w:pPr>
              <w:pStyle w:val="CHECKBOXTEXT"/>
            </w:pPr>
            <w:r w:rsidRPr="00AB065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4FF" w:rsidRPr="00AB065C">
              <w:instrText xml:space="preserve"> FORMCHECKBOX </w:instrText>
            </w:r>
            <w:r>
              <w:fldChar w:fldCharType="separate"/>
            </w:r>
            <w:r w:rsidRPr="00AB065C">
              <w:fldChar w:fldCharType="end"/>
            </w:r>
            <w:r w:rsidR="00E844FF" w:rsidRPr="00AB065C">
              <w:t xml:space="preserve"> Yes</w:t>
            </w:r>
            <w:r w:rsidR="00E844FF" w:rsidRPr="00AB065C">
              <w:tab/>
            </w:r>
            <w:r w:rsidRPr="00AB065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4FF" w:rsidRPr="00AB065C">
              <w:instrText xml:space="preserve"> FORMCHECKBOX </w:instrText>
            </w:r>
            <w:r>
              <w:fldChar w:fldCharType="separate"/>
            </w:r>
            <w:r w:rsidRPr="00AB065C">
              <w:fldChar w:fldCharType="end"/>
            </w:r>
            <w:r w:rsidR="00E844FF" w:rsidRPr="00AB065C">
              <w:t xml:space="preserve"> No</w:t>
            </w:r>
          </w:p>
        </w:tc>
      </w:tr>
    </w:tbl>
    <w:p w:rsidR="00C37E43" w:rsidRDefault="00C60ED0" w:rsidP="00360DC7">
      <w:pPr>
        <w:pStyle w:val="BasicText"/>
      </w:pPr>
      <w:r w:rsidRPr="00360DC7">
        <w:t>I attest that this is medically necessary for this patient and that all of the information on this form is accurate to the best of my knowledge.</w:t>
      </w:r>
      <w:r w:rsidR="00C37E43" w:rsidRPr="00360DC7">
        <w:t xml:space="preserve"> I attest that documentation of the above diagnosis and medical necessity is available for review if r</w:t>
      </w:r>
      <w:r w:rsidR="00DC2DD3" w:rsidRPr="00360DC7">
        <w:t>equested by New York Medicaid.</w:t>
      </w:r>
    </w:p>
    <w:p w:rsidR="00360DC7" w:rsidRPr="00360DC7" w:rsidRDefault="00360DC7" w:rsidP="00360DC7">
      <w:pPr>
        <w:pStyle w:val="linefiller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2"/>
        <w:gridCol w:w="248"/>
        <w:gridCol w:w="3360"/>
      </w:tblGrid>
      <w:tr w:rsidR="00C60ED0" w:rsidRPr="00E844FF" w:rsidTr="007F3F34">
        <w:trPr>
          <w:trHeight w:val="324"/>
          <w:jc w:val="center"/>
        </w:trPr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ED0" w:rsidRPr="00E844FF" w:rsidRDefault="00C60ED0" w:rsidP="007F3F34">
            <w:pPr>
              <w:pStyle w:val="TypedText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D0" w:rsidRPr="00E844FF" w:rsidRDefault="00C60ED0" w:rsidP="007F3F34">
            <w:pPr>
              <w:pStyle w:val="FIELDNAMES0"/>
              <w:keepNext/>
              <w:keepLines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ED0" w:rsidRPr="00E844FF" w:rsidRDefault="0039527E" w:rsidP="007F3F34">
            <w:pPr>
              <w:pStyle w:val="TypedText"/>
            </w:pPr>
            <w:r w:rsidRPr="00E844FF"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60ED0" w:rsidRPr="00E844FF">
              <w:instrText xml:space="preserve"> FORMTEXT </w:instrText>
            </w:r>
            <w:r w:rsidRPr="00E844FF">
              <w:fldChar w:fldCharType="separate"/>
            </w:r>
            <w:r w:rsidR="00C60ED0" w:rsidRPr="00E844FF">
              <w:t> </w:t>
            </w:r>
            <w:r w:rsidR="00C60ED0" w:rsidRPr="00E844FF">
              <w:t> </w:t>
            </w:r>
            <w:r w:rsidR="00C60ED0" w:rsidRPr="00E844FF">
              <w:t> </w:t>
            </w:r>
            <w:r w:rsidR="00C60ED0" w:rsidRPr="00E844FF">
              <w:t> </w:t>
            </w:r>
            <w:r w:rsidR="00C60ED0" w:rsidRPr="00E844FF">
              <w:t> </w:t>
            </w:r>
            <w:r w:rsidRPr="00E844FF">
              <w:fldChar w:fldCharType="end"/>
            </w:r>
          </w:p>
        </w:tc>
      </w:tr>
      <w:tr w:rsidR="00C60ED0" w:rsidRPr="00E844FF" w:rsidTr="007F3F34">
        <w:trPr>
          <w:trHeight w:val="260"/>
          <w:jc w:val="center"/>
        </w:trPr>
        <w:tc>
          <w:tcPr>
            <w:tcW w:w="6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0ED0" w:rsidRPr="00E844FF" w:rsidRDefault="00C60ED0" w:rsidP="007F3F34">
            <w:pPr>
              <w:pStyle w:val="FIELDNAMES0"/>
              <w:keepNext/>
              <w:keepLines/>
            </w:pPr>
            <w:r w:rsidRPr="00E844FF">
              <w:t>Prescriber</w:t>
            </w:r>
            <w:r w:rsidRPr="00E844FF">
              <w:rPr>
                <w:rFonts w:hint="eastAsia"/>
              </w:rPr>
              <w:t>’</w:t>
            </w:r>
            <w:r w:rsidRPr="00E844FF">
              <w:t>s signature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ED0" w:rsidRPr="00E844FF" w:rsidRDefault="00C60ED0" w:rsidP="007F3F34">
            <w:pPr>
              <w:pStyle w:val="FIELDNAMES0"/>
              <w:keepNext/>
              <w:keepLines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0ED0" w:rsidRPr="00E844FF" w:rsidRDefault="00C60ED0" w:rsidP="007F3F34">
            <w:pPr>
              <w:pStyle w:val="FIELDNAMES0"/>
              <w:keepNext/>
              <w:keepLines/>
            </w:pPr>
            <w:r w:rsidRPr="00E844FF">
              <w:t>date</w:t>
            </w:r>
          </w:p>
        </w:tc>
      </w:tr>
    </w:tbl>
    <w:p w:rsidR="00C60ED0" w:rsidRPr="00447D95" w:rsidRDefault="00C60ED0" w:rsidP="00725CD3">
      <w:pPr>
        <w:pStyle w:val="linefiller"/>
      </w:pPr>
    </w:p>
    <w:sectPr w:rsidR="00C60ED0" w:rsidRPr="00447D95" w:rsidSect="00AC391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540" w:right="1080" w:bottom="432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F8" w:rsidRDefault="00B462F8" w:rsidP="000B2C99">
      <w:r>
        <w:separator/>
      </w:r>
    </w:p>
  </w:endnote>
  <w:endnote w:type="continuationSeparator" w:id="0">
    <w:p w:rsidR="00B462F8" w:rsidRDefault="00B462F8" w:rsidP="000B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jc w:val="center"/>
      <w:tblLayout w:type="fixed"/>
      <w:tblCellMar>
        <w:top w:w="43" w:type="dxa"/>
        <w:left w:w="0" w:type="dxa"/>
        <w:right w:w="0" w:type="dxa"/>
      </w:tblCellMar>
      <w:tblLook w:val="01E0"/>
    </w:tblPr>
    <w:tblGrid>
      <w:gridCol w:w="2682"/>
      <w:gridCol w:w="4716"/>
      <w:gridCol w:w="2682"/>
    </w:tblGrid>
    <w:tr w:rsidR="00B462F8" w:rsidRPr="002C68C8" w:rsidTr="00552739">
      <w:trPr>
        <w:jc w:val="center"/>
      </w:trPr>
      <w:tc>
        <w:tcPr>
          <w:tcW w:w="10080" w:type="dxa"/>
          <w:gridSpan w:val="3"/>
          <w:tcBorders>
            <w:bottom w:val="single" w:sz="4" w:space="0" w:color="55165E"/>
          </w:tcBorders>
        </w:tcPr>
        <w:p w:rsidR="00B462F8" w:rsidRPr="006953CA" w:rsidRDefault="00B462F8" w:rsidP="002C68C8">
          <w:pPr>
            <w:pStyle w:val="Footer"/>
            <w:jc w:val="center"/>
          </w:pPr>
          <w:r w:rsidRPr="006953CA">
            <w:rPr>
              <w:b/>
            </w:rPr>
            <w:t>Note:</w:t>
          </w:r>
          <w:r w:rsidRPr="006953CA">
            <w:t xml:space="preserve"> Processing May Be Delayed if Information Submitted is Illegible or Incomplete.</w:t>
          </w:r>
        </w:p>
      </w:tc>
    </w:tr>
    <w:tr w:rsidR="00B462F8" w:rsidRPr="00650DD0" w:rsidTr="00DF30A6">
      <w:trPr>
        <w:jc w:val="center"/>
      </w:trPr>
      <w:tc>
        <w:tcPr>
          <w:tcW w:w="2682" w:type="dxa"/>
          <w:tcBorders>
            <w:top w:val="single" w:sz="4" w:space="0" w:color="55165E"/>
          </w:tcBorders>
        </w:tcPr>
        <w:p w:rsidR="00B462F8" w:rsidRPr="006953CA" w:rsidRDefault="00B462F8" w:rsidP="00650DD0">
          <w:pPr>
            <w:pStyle w:val="Footer"/>
          </w:pPr>
          <w:r w:rsidRPr="006953CA">
            <w:t xml:space="preserve">Revision Date: </w:t>
          </w:r>
          <w:r w:rsidR="0039527E">
            <w:fldChar w:fldCharType="begin"/>
          </w:r>
          <w:r w:rsidR="006B66CB">
            <w:instrText xml:space="preserve"> DATE \@ "MMMM d, yyyy" </w:instrText>
          </w:r>
          <w:r w:rsidR="0039527E">
            <w:fldChar w:fldCharType="separate"/>
          </w:r>
          <w:r w:rsidR="00A650B7">
            <w:rPr>
              <w:noProof/>
            </w:rPr>
            <w:t>July 19, 2013</w:t>
          </w:r>
          <w:r w:rsidR="0039527E">
            <w:fldChar w:fldCharType="end"/>
          </w:r>
        </w:p>
      </w:tc>
      <w:tc>
        <w:tcPr>
          <w:tcW w:w="4716" w:type="dxa"/>
          <w:tcBorders>
            <w:top w:val="single" w:sz="4" w:space="0" w:color="55165E"/>
          </w:tcBorders>
        </w:tcPr>
        <w:p w:rsidR="00B462F8" w:rsidRPr="006953CA" w:rsidRDefault="00B462F8" w:rsidP="00173E68">
          <w:pPr>
            <w:pStyle w:val="Footer"/>
            <w:jc w:val="center"/>
          </w:pPr>
          <w:r w:rsidRPr="006953CA">
            <w:t>For billing questions, call 1-800-343-9000.</w:t>
          </w:r>
          <w:r w:rsidRPr="006953CA">
            <w:br/>
            <w:t xml:space="preserve">For clinical concerns or Preferred Drug Program questions, visit </w:t>
          </w:r>
          <w:hyperlink r:id="rId1" w:history="1">
            <w:r w:rsidRPr="006953CA">
              <w:rPr>
                <w:rStyle w:val="Hyperlink"/>
              </w:rPr>
              <w:t>www.nyhealth.gov</w:t>
            </w:r>
          </w:hyperlink>
          <w:r w:rsidRPr="006953CA">
            <w:t xml:space="preserve"> and </w:t>
          </w:r>
          <w:hyperlink r:id="rId2" w:history="1">
            <w:r w:rsidRPr="006953CA">
              <w:rPr>
                <w:rStyle w:val="Hyperlink"/>
              </w:rPr>
              <w:t>http://newyork.fhsc.com</w:t>
            </w:r>
          </w:hyperlink>
          <w:r w:rsidR="00173E68">
            <w:t xml:space="preserve"> </w:t>
          </w:r>
          <w:r w:rsidR="00173E68">
            <w:br/>
            <w:t>or call 1-877-309-9493.</w:t>
          </w:r>
        </w:p>
      </w:tc>
      <w:tc>
        <w:tcPr>
          <w:tcW w:w="2682" w:type="dxa"/>
          <w:tcBorders>
            <w:top w:val="single" w:sz="4" w:space="0" w:color="55165E"/>
          </w:tcBorders>
        </w:tcPr>
        <w:p w:rsidR="00B462F8" w:rsidRPr="006953CA" w:rsidRDefault="00B462F8" w:rsidP="00650DD0">
          <w:pPr>
            <w:pStyle w:val="Footer"/>
            <w:jc w:val="right"/>
          </w:pPr>
          <w:r w:rsidRPr="006953CA">
            <w:t xml:space="preserve">Page </w:t>
          </w:r>
          <w:r w:rsidR="0039527E" w:rsidRPr="006953CA">
            <w:rPr>
              <w:rStyle w:val="PageNumber"/>
            </w:rPr>
            <w:fldChar w:fldCharType="begin"/>
          </w:r>
          <w:r w:rsidRPr="006953CA">
            <w:rPr>
              <w:rStyle w:val="PageNumber"/>
            </w:rPr>
            <w:instrText xml:space="preserve"> PAGE </w:instrText>
          </w:r>
          <w:r w:rsidR="0039527E" w:rsidRPr="006953CA">
            <w:rPr>
              <w:rStyle w:val="PageNumber"/>
            </w:rPr>
            <w:fldChar w:fldCharType="separate"/>
          </w:r>
          <w:r w:rsidR="00A650B7">
            <w:rPr>
              <w:rStyle w:val="PageNumber"/>
              <w:noProof/>
            </w:rPr>
            <w:t>4</w:t>
          </w:r>
          <w:r w:rsidR="0039527E" w:rsidRPr="006953CA">
            <w:rPr>
              <w:rStyle w:val="PageNumber"/>
            </w:rPr>
            <w:fldChar w:fldCharType="end"/>
          </w:r>
        </w:p>
      </w:tc>
    </w:tr>
  </w:tbl>
  <w:p w:rsidR="00B462F8" w:rsidRDefault="00B462F8" w:rsidP="00815424">
    <w:pPr>
      <w:pStyle w:val="linefill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jc w:val="center"/>
      <w:tblLayout w:type="fixed"/>
      <w:tblCellMar>
        <w:left w:w="14" w:type="dxa"/>
        <w:right w:w="14" w:type="dxa"/>
      </w:tblCellMar>
      <w:tblLook w:val="04A0"/>
    </w:tblPr>
    <w:tblGrid>
      <w:gridCol w:w="7283"/>
      <w:gridCol w:w="2797"/>
    </w:tblGrid>
    <w:tr w:rsidR="00B462F8" w:rsidRPr="00A46E0A" w:rsidTr="006953CA">
      <w:trPr>
        <w:jc w:val="center"/>
      </w:trPr>
      <w:tc>
        <w:tcPr>
          <w:tcW w:w="7440" w:type="dxa"/>
          <w:vAlign w:val="bottom"/>
        </w:tcPr>
        <w:p w:rsidR="00B462F8" w:rsidRPr="006953CA" w:rsidRDefault="00B462F8" w:rsidP="00B95825">
          <w:pPr>
            <w:pStyle w:val="Footer"/>
          </w:pPr>
          <w:r w:rsidRPr="006953CA">
            <w:t>For billing questions, call 1-800-343-9000.</w:t>
          </w:r>
          <w:r w:rsidRPr="006953CA">
            <w:br/>
            <w:t xml:space="preserve">For clinical concerns or Preferred Drug Program questions, visit </w:t>
          </w:r>
          <w:hyperlink r:id="rId1" w:history="1">
            <w:r w:rsidRPr="006953CA">
              <w:rPr>
                <w:rStyle w:val="Hyperlink"/>
              </w:rPr>
              <w:t>www.nyhealth.gov</w:t>
            </w:r>
          </w:hyperlink>
          <w:r w:rsidRPr="006953CA">
            <w:t xml:space="preserve"> and </w:t>
          </w:r>
          <w:hyperlink r:id="rId2" w:history="1">
            <w:r w:rsidRPr="006953CA">
              <w:rPr>
                <w:rStyle w:val="Hyperlink"/>
              </w:rPr>
              <w:t>http://newyork.fhsc.com</w:t>
            </w:r>
          </w:hyperlink>
          <w:r w:rsidRPr="006953CA">
            <w:t xml:space="preserve"> or call 1-877-309-9493.</w:t>
          </w:r>
          <w:r w:rsidRPr="006953CA">
            <w:br/>
          </w:r>
          <w:r w:rsidRPr="006953CA">
            <w:rPr>
              <w:b/>
            </w:rPr>
            <w:t xml:space="preserve">Note: </w:t>
          </w:r>
          <w:r w:rsidRPr="006953CA">
            <w:t>Processing May Be Delayed if Information Submitted is Illegible or Incomplete.</w:t>
          </w:r>
        </w:p>
        <w:p w:rsidR="00B462F8" w:rsidRPr="006953CA" w:rsidRDefault="00FB4387" w:rsidP="00B95825">
          <w:pPr>
            <w:pStyle w:val="Footer"/>
          </w:pPr>
          <w:r>
            <w:t>© 2013</w:t>
          </w:r>
          <w:r w:rsidR="00B462F8" w:rsidRPr="006953CA">
            <w:t>, Magellan Health Services, Inc. All Rights Reserved.</w:t>
          </w:r>
        </w:p>
      </w:tc>
      <w:tc>
        <w:tcPr>
          <w:tcW w:w="2856" w:type="dxa"/>
          <w:vAlign w:val="bottom"/>
        </w:tcPr>
        <w:p w:rsidR="00B462F8" w:rsidRPr="00A46E0A" w:rsidRDefault="00B462F8" w:rsidP="006953CA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1647825" cy="438150"/>
                <wp:effectExtent l="19050" t="0" r="9525" b="0"/>
                <wp:docPr id="1" name="Picture 0" descr="MMA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MMA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62F8" w:rsidRDefault="00B462F8" w:rsidP="00FC3369">
    <w:pPr>
      <w:pStyle w:val="linefill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F8" w:rsidRDefault="00B462F8" w:rsidP="000B2C99">
      <w:r>
        <w:separator/>
      </w:r>
    </w:p>
  </w:footnote>
  <w:footnote w:type="continuationSeparator" w:id="0">
    <w:p w:rsidR="00B462F8" w:rsidRDefault="00B462F8" w:rsidP="000B2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jc w:val="center"/>
      <w:tblBorders>
        <w:bottom w:val="single" w:sz="8" w:space="0" w:color="55165E"/>
      </w:tblBorders>
      <w:tblCellMar>
        <w:left w:w="0" w:type="dxa"/>
        <w:bottom w:w="43" w:type="dxa"/>
        <w:right w:w="0" w:type="dxa"/>
      </w:tblCellMar>
      <w:tblLook w:val="01E0"/>
    </w:tblPr>
    <w:tblGrid>
      <w:gridCol w:w="3360"/>
      <w:gridCol w:w="6720"/>
    </w:tblGrid>
    <w:tr w:rsidR="00B462F8" w:rsidRPr="00A57F13" w:rsidTr="003E34D8">
      <w:trPr>
        <w:jc w:val="center"/>
      </w:trPr>
      <w:tc>
        <w:tcPr>
          <w:tcW w:w="3360" w:type="dxa"/>
        </w:tcPr>
        <w:p w:rsidR="00B462F8" w:rsidRDefault="00B462F8" w:rsidP="00474B5B">
          <w:pPr>
            <w:pStyle w:val="Header"/>
          </w:pPr>
          <w:r>
            <w:t>Magellan Medicaid Administration</w:t>
          </w:r>
        </w:p>
      </w:tc>
      <w:tc>
        <w:tcPr>
          <w:tcW w:w="6720" w:type="dxa"/>
        </w:tcPr>
        <w:p w:rsidR="00B462F8" w:rsidRDefault="00B462F8" w:rsidP="00DF30A6">
          <w:pPr>
            <w:pStyle w:val="Header"/>
            <w:jc w:val="right"/>
          </w:pPr>
          <w:r w:rsidRPr="00DC3BBF">
            <w:t>Pr</w:t>
          </w:r>
          <w:r>
            <w:t>ior Authorization Worksheet/</w:t>
          </w:r>
          <w:r w:rsidRPr="00DC3BBF">
            <w:t>Fax Form for Prescribers</w:t>
          </w:r>
        </w:p>
      </w:tc>
    </w:tr>
  </w:tbl>
  <w:p w:rsidR="00B462F8" w:rsidRPr="005A260B" w:rsidRDefault="00B462F8" w:rsidP="005A26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F8" w:rsidRDefault="00B462F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4905375</wp:posOffset>
          </wp:positionH>
          <wp:positionV relativeFrom="page">
            <wp:align>top</wp:align>
          </wp:positionV>
          <wp:extent cx="2867025" cy="1752600"/>
          <wp:effectExtent l="19050" t="0" r="9525" b="0"/>
          <wp:wrapNone/>
          <wp:docPr id="2" name="Picture 6" descr="MMA_Accent_Arc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MA_Accent_Arc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B72FF"/>
    <w:multiLevelType w:val="hybridMultilevel"/>
    <w:tmpl w:val="E18EB998"/>
    <w:lvl w:ilvl="0" w:tplc="25F8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A3B7F"/>
    <w:multiLevelType w:val="hybridMultilevel"/>
    <w:tmpl w:val="F2D6BCCA"/>
    <w:lvl w:ilvl="0" w:tplc="19926110">
      <w:start w:val="1"/>
      <w:numFmt w:val="bullet"/>
      <w:lvlText w:val="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4077B18"/>
    <w:multiLevelType w:val="hybridMultilevel"/>
    <w:tmpl w:val="D368CC30"/>
    <w:lvl w:ilvl="0" w:tplc="0409000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720" w:firstLine="0"/>
      </w:pPr>
    </w:lvl>
    <w:lvl w:ilvl="2" w:tplc="FFFFFFFF">
      <w:numFmt w:val="decimal"/>
      <w:lvlText w:val=""/>
      <w:lvlJc w:val="left"/>
      <w:pPr>
        <w:ind w:left="720" w:firstLine="0"/>
      </w:pPr>
    </w:lvl>
    <w:lvl w:ilvl="3" w:tplc="FFFFFFFF">
      <w:numFmt w:val="decimal"/>
      <w:lvlText w:val=""/>
      <w:lvlJc w:val="left"/>
      <w:pPr>
        <w:ind w:left="720" w:firstLine="0"/>
      </w:pPr>
    </w:lvl>
    <w:lvl w:ilvl="4" w:tplc="FFFFFFFF">
      <w:numFmt w:val="decimal"/>
      <w:lvlText w:val=""/>
      <w:lvlJc w:val="left"/>
      <w:pPr>
        <w:ind w:left="720" w:firstLine="0"/>
      </w:pPr>
    </w:lvl>
    <w:lvl w:ilvl="5" w:tplc="FFFFFFFF">
      <w:numFmt w:val="decimal"/>
      <w:lvlText w:val=""/>
      <w:lvlJc w:val="left"/>
      <w:pPr>
        <w:ind w:left="720" w:firstLine="0"/>
      </w:pPr>
    </w:lvl>
    <w:lvl w:ilvl="6" w:tplc="FFFFFFFF">
      <w:numFmt w:val="decimal"/>
      <w:lvlText w:val=""/>
      <w:lvlJc w:val="left"/>
      <w:pPr>
        <w:ind w:left="720" w:firstLine="0"/>
      </w:pPr>
    </w:lvl>
    <w:lvl w:ilvl="7" w:tplc="FFFFFFFF">
      <w:numFmt w:val="decimal"/>
      <w:lvlText w:val=""/>
      <w:lvlJc w:val="left"/>
      <w:pPr>
        <w:ind w:left="720" w:firstLine="0"/>
      </w:pPr>
    </w:lvl>
    <w:lvl w:ilvl="8" w:tplc="FFFFFFFF">
      <w:numFmt w:val="decimal"/>
      <w:lvlText w:val=""/>
      <w:lvlJc w:val="left"/>
      <w:pPr>
        <w:ind w:left="720" w:firstLine="0"/>
      </w:pPr>
    </w:lvl>
  </w:abstractNum>
  <w:abstractNum w:abstractNumId="4">
    <w:nsid w:val="1BAB1417"/>
    <w:multiLevelType w:val="hybridMultilevel"/>
    <w:tmpl w:val="956020CA"/>
    <w:lvl w:ilvl="0" w:tplc="D22A1B52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70AF7"/>
    <w:multiLevelType w:val="hybridMultilevel"/>
    <w:tmpl w:val="BD96AC7A"/>
    <w:lvl w:ilvl="0" w:tplc="50321930">
      <w:numFmt w:val="bullet"/>
      <w:lvlText w:val="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6852"/>
    <w:multiLevelType w:val="hybridMultilevel"/>
    <w:tmpl w:val="5088D5E8"/>
    <w:lvl w:ilvl="0" w:tplc="DE76D5FC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8D6B31"/>
    <w:multiLevelType w:val="hybridMultilevel"/>
    <w:tmpl w:val="0AC20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AB3768"/>
    <w:multiLevelType w:val="hybridMultilevel"/>
    <w:tmpl w:val="D5FE1338"/>
    <w:lvl w:ilvl="0" w:tplc="78D02F8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>
    <w:nsid w:val="343E5E18"/>
    <w:multiLevelType w:val="hybridMultilevel"/>
    <w:tmpl w:val="ECDC6A22"/>
    <w:lvl w:ilvl="0" w:tplc="B6763E4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C256F"/>
    <w:multiLevelType w:val="hybridMultilevel"/>
    <w:tmpl w:val="343C462A"/>
    <w:lvl w:ilvl="0" w:tplc="A25072C4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48F76C5C"/>
    <w:multiLevelType w:val="hybridMultilevel"/>
    <w:tmpl w:val="FD02FCF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 w:tplc="C084078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3647CB"/>
    <w:multiLevelType w:val="hybridMultilevel"/>
    <w:tmpl w:val="3E2C8EEC"/>
    <w:lvl w:ilvl="0" w:tplc="88C43758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CF48D3"/>
    <w:multiLevelType w:val="hybridMultilevel"/>
    <w:tmpl w:val="2E468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64213"/>
    <w:multiLevelType w:val="hybridMultilevel"/>
    <w:tmpl w:val="6E7054DC"/>
    <w:lvl w:ilvl="0" w:tplc="E64ED07A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7B6C0F"/>
    <w:multiLevelType w:val="hybridMultilevel"/>
    <w:tmpl w:val="840C2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543EA5"/>
    <w:multiLevelType w:val="hybridMultilevel"/>
    <w:tmpl w:val="A8D206A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6C3258"/>
    <w:multiLevelType w:val="hybridMultilevel"/>
    <w:tmpl w:val="44A4976E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C0840788">
      <w:start w:val="1"/>
      <w:numFmt w:val="bullet"/>
      <w:lvlText w:val="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21589AFE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5C29D2"/>
    <w:multiLevelType w:val="hybridMultilevel"/>
    <w:tmpl w:val="722EC1F6"/>
    <w:lvl w:ilvl="0" w:tplc="7F9E4718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797D8D"/>
    <w:multiLevelType w:val="hybridMultilevel"/>
    <w:tmpl w:val="33047C1A"/>
    <w:lvl w:ilvl="0" w:tplc="70923420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26F460"/>
    <w:multiLevelType w:val="hybridMultilevel"/>
    <w:tmpl w:val="BAB29C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D003AFE"/>
    <w:multiLevelType w:val="hybridMultilevel"/>
    <w:tmpl w:val="9F167870"/>
    <w:lvl w:ilvl="0" w:tplc="4B42881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6"/>
  </w:num>
  <w:num w:numId="5">
    <w:abstractNumId w:val="0"/>
  </w:num>
  <w:num w:numId="6">
    <w:abstractNumId w:val="19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14"/>
  </w:num>
  <w:num w:numId="12">
    <w:abstractNumId w:val="21"/>
  </w:num>
  <w:num w:numId="13">
    <w:abstractNumId w:val="8"/>
  </w:num>
  <w:num w:numId="14">
    <w:abstractNumId w:val="10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  <w:num w:numId="19">
    <w:abstractNumId w:val="16"/>
  </w:num>
  <w:num w:numId="20">
    <w:abstractNumId w:val="2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1028"/>
  <w:documentProtection w:edit="forms" w:enforcement="1" w:cryptProviderType="rsaFull" w:cryptAlgorithmClass="hash" w:cryptAlgorithmType="typeAny" w:cryptAlgorithmSid="4" w:cryptSpinCount="100000" w:hash="MYpscIkxn+K3lLIB2h926iDH2Ds=" w:salt="xa9VMbJ1vUmqGnXHkd10AQ==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A97ADE"/>
    <w:rsid w:val="00000085"/>
    <w:rsid w:val="000041AF"/>
    <w:rsid w:val="00005926"/>
    <w:rsid w:val="00007395"/>
    <w:rsid w:val="000074ED"/>
    <w:rsid w:val="00007AF5"/>
    <w:rsid w:val="00012302"/>
    <w:rsid w:val="000127A6"/>
    <w:rsid w:val="00014939"/>
    <w:rsid w:val="000166CB"/>
    <w:rsid w:val="000173FC"/>
    <w:rsid w:val="0003382A"/>
    <w:rsid w:val="00034828"/>
    <w:rsid w:val="00034D18"/>
    <w:rsid w:val="000402ED"/>
    <w:rsid w:val="000425DC"/>
    <w:rsid w:val="0004359B"/>
    <w:rsid w:val="000469D4"/>
    <w:rsid w:val="00050F7A"/>
    <w:rsid w:val="00052CEA"/>
    <w:rsid w:val="0006132B"/>
    <w:rsid w:val="000759D1"/>
    <w:rsid w:val="000773EE"/>
    <w:rsid w:val="00085F80"/>
    <w:rsid w:val="00092AA4"/>
    <w:rsid w:val="000932CA"/>
    <w:rsid w:val="00094FDE"/>
    <w:rsid w:val="00095492"/>
    <w:rsid w:val="000A0DE9"/>
    <w:rsid w:val="000A0EC2"/>
    <w:rsid w:val="000A1B4A"/>
    <w:rsid w:val="000A29DE"/>
    <w:rsid w:val="000B261D"/>
    <w:rsid w:val="000B2C99"/>
    <w:rsid w:val="000B333E"/>
    <w:rsid w:val="000B41AC"/>
    <w:rsid w:val="000B7B95"/>
    <w:rsid w:val="000C11B5"/>
    <w:rsid w:val="000C35D3"/>
    <w:rsid w:val="000D635B"/>
    <w:rsid w:val="000E07AA"/>
    <w:rsid w:val="000E1A54"/>
    <w:rsid w:val="000E5FCF"/>
    <w:rsid w:val="000E75CD"/>
    <w:rsid w:val="000F37E8"/>
    <w:rsid w:val="000F72E6"/>
    <w:rsid w:val="00101FBD"/>
    <w:rsid w:val="00110DF9"/>
    <w:rsid w:val="001113D0"/>
    <w:rsid w:val="00112BA9"/>
    <w:rsid w:val="00113BD3"/>
    <w:rsid w:val="00117CA3"/>
    <w:rsid w:val="00125A75"/>
    <w:rsid w:val="00127E7A"/>
    <w:rsid w:val="00131931"/>
    <w:rsid w:val="00131C73"/>
    <w:rsid w:val="00132BD8"/>
    <w:rsid w:val="001338A3"/>
    <w:rsid w:val="00134CD9"/>
    <w:rsid w:val="00135111"/>
    <w:rsid w:val="00141B42"/>
    <w:rsid w:val="00141CDB"/>
    <w:rsid w:val="001428FA"/>
    <w:rsid w:val="00142D06"/>
    <w:rsid w:val="001516BF"/>
    <w:rsid w:val="00161A7E"/>
    <w:rsid w:val="00162E0E"/>
    <w:rsid w:val="00165F27"/>
    <w:rsid w:val="00166CB9"/>
    <w:rsid w:val="0017315F"/>
    <w:rsid w:val="00173E68"/>
    <w:rsid w:val="00174105"/>
    <w:rsid w:val="00176B54"/>
    <w:rsid w:val="001777DD"/>
    <w:rsid w:val="00183C27"/>
    <w:rsid w:val="001857D9"/>
    <w:rsid w:val="0018592F"/>
    <w:rsid w:val="0019144B"/>
    <w:rsid w:val="001936E7"/>
    <w:rsid w:val="00197709"/>
    <w:rsid w:val="001A06E9"/>
    <w:rsid w:val="001B0A08"/>
    <w:rsid w:val="001C3FAB"/>
    <w:rsid w:val="001C46B1"/>
    <w:rsid w:val="001C7524"/>
    <w:rsid w:val="001D153C"/>
    <w:rsid w:val="001D157C"/>
    <w:rsid w:val="001D5D10"/>
    <w:rsid w:val="001D7DF5"/>
    <w:rsid w:val="001E1962"/>
    <w:rsid w:val="001E3A5D"/>
    <w:rsid w:val="001F5E85"/>
    <w:rsid w:val="001F77E2"/>
    <w:rsid w:val="0020074F"/>
    <w:rsid w:val="00201437"/>
    <w:rsid w:val="002014C3"/>
    <w:rsid w:val="0020285B"/>
    <w:rsid w:val="00202A84"/>
    <w:rsid w:val="00204716"/>
    <w:rsid w:val="00204FCD"/>
    <w:rsid w:val="00210CCC"/>
    <w:rsid w:val="0021110F"/>
    <w:rsid w:val="00214558"/>
    <w:rsid w:val="00214C1A"/>
    <w:rsid w:val="00215721"/>
    <w:rsid w:val="00221D1D"/>
    <w:rsid w:val="002248D7"/>
    <w:rsid w:val="00224E12"/>
    <w:rsid w:val="00225F0B"/>
    <w:rsid w:val="00234797"/>
    <w:rsid w:val="00240717"/>
    <w:rsid w:val="002447F7"/>
    <w:rsid w:val="00245B51"/>
    <w:rsid w:val="002505DA"/>
    <w:rsid w:val="00252B17"/>
    <w:rsid w:val="00257934"/>
    <w:rsid w:val="00266AEF"/>
    <w:rsid w:val="00266DBE"/>
    <w:rsid w:val="002674B1"/>
    <w:rsid w:val="00267D0A"/>
    <w:rsid w:val="00270B18"/>
    <w:rsid w:val="00273DA8"/>
    <w:rsid w:val="002771DD"/>
    <w:rsid w:val="00277901"/>
    <w:rsid w:val="00285811"/>
    <w:rsid w:val="00286CBE"/>
    <w:rsid w:val="00287336"/>
    <w:rsid w:val="00287909"/>
    <w:rsid w:val="00287F34"/>
    <w:rsid w:val="0029034B"/>
    <w:rsid w:val="00292583"/>
    <w:rsid w:val="00296776"/>
    <w:rsid w:val="002A4FFA"/>
    <w:rsid w:val="002A64BF"/>
    <w:rsid w:val="002B05A3"/>
    <w:rsid w:val="002B3916"/>
    <w:rsid w:val="002B4F92"/>
    <w:rsid w:val="002B52C3"/>
    <w:rsid w:val="002C115C"/>
    <w:rsid w:val="002C5C3F"/>
    <w:rsid w:val="002C5E8E"/>
    <w:rsid w:val="002C68C8"/>
    <w:rsid w:val="002D56E6"/>
    <w:rsid w:val="002D5C74"/>
    <w:rsid w:val="002D6AD1"/>
    <w:rsid w:val="002F10E7"/>
    <w:rsid w:val="002F5FF9"/>
    <w:rsid w:val="002F6581"/>
    <w:rsid w:val="002F71BF"/>
    <w:rsid w:val="00300D24"/>
    <w:rsid w:val="003019E7"/>
    <w:rsid w:val="003030EB"/>
    <w:rsid w:val="0030562B"/>
    <w:rsid w:val="00306F26"/>
    <w:rsid w:val="00310381"/>
    <w:rsid w:val="00313FD4"/>
    <w:rsid w:val="0031565E"/>
    <w:rsid w:val="003164A1"/>
    <w:rsid w:val="00317D76"/>
    <w:rsid w:val="0032181C"/>
    <w:rsid w:val="00321CC7"/>
    <w:rsid w:val="003315DC"/>
    <w:rsid w:val="00331ACD"/>
    <w:rsid w:val="00333594"/>
    <w:rsid w:val="00334EFC"/>
    <w:rsid w:val="003410A1"/>
    <w:rsid w:val="00341CD2"/>
    <w:rsid w:val="00350BB8"/>
    <w:rsid w:val="00351AA2"/>
    <w:rsid w:val="00356AEB"/>
    <w:rsid w:val="00356FB3"/>
    <w:rsid w:val="00357B55"/>
    <w:rsid w:val="00360DC7"/>
    <w:rsid w:val="003615A9"/>
    <w:rsid w:val="003627C1"/>
    <w:rsid w:val="00364E6C"/>
    <w:rsid w:val="00365806"/>
    <w:rsid w:val="00366774"/>
    <w:rsid w:val="003727EE"/>
    <w:rsid w:val="003739DA"/>
    <w:rsid w:val="00376E6B"/>
    <w:rsid w:val="003820EA"/>
    <w:rsid w:val="00382209"/>
    <w:rsid w:val="00382B6A"/>
    <w:rsid w:val="00384906"/>
    <w:rsid w:val="00385359"/>
    <w:rsid w:val="00385400"/>
    <w:rsid w:val="00387535"/>
    <w:rsid w:val="0038798A"/>
    <w:rsid w:val="00394AD6"/>
    <w:rsid w:val="0039527E"/>
    <w:rsid w:val="00396FC2"/>
    <w:rsid w:val="003977F1"/>
    <w:rsid w:val="003A4736"/>
    <w:rsid w:val="003B0F07"/>
    <w:rsid w:val="003B1BF9"/>
    <w:rsid w:val="003B2AEB"/>
    <w:rsid w:val="003B3C24"/>
    <w:rsid w:val="003B3F06"/>
    <w:rsid w:val="003B44C4"/>
    <w:rsid w:val="003B5A9F"/>
    <w:rsid w:val="003B75FE"/>
    <w:rsid w:val="003B7BF6"/>
    <w:rsid w:val="003C1DED"/>
    <w:rsid w:val="003C5FEE"/>
    <w:rsid w:val="003D4853"/>
    <w:rsid w:val="003D4957"/>
    <w:rsid w:val="003E196E"/>
    <w:rsid w:val="003E2B08"/>
    <w:rsid w:val="003E31A8"/>
    <w:rsid w:val="003E34D8"/>
    <w:rsid w:val="003E5B54"/>
    <w:rsid w:val="003F4EFF"/>
    <w:rsid w:val="004021DA"/>
    <w:rsid w:val="004038E6"/>
    <w:rsid w:val="00403A65"/>
    <w:rsid w:val="00403E62"/>
    <w:rsid w:val="00405EF9"/>
    <w:rsid w:val="004069AB"/>
    <w:rsid w:val="00407DCA"/>
    <w:rsid w:val="00413B34"/>
    <w:rsid w:val="00415187"/>
    <w:rsid w:val="00415E9C"/>
    <w:rsid w:val="00427345"/>
    <w:rsid w:val="0042744A"/>
    <w:rsid w:val="0043128E"/>
    <w:rsid w:val="00433192"/>
    <w:rsid w:val="00440B8D"/>
    <w:rsid w:val="00441161"/>
    <w:rsid w:val="00443DBD"/>
    <w:rsid w:val="004445BF"/>
    <w:rsid w:val="00444E3D"/>
    <w:rsid w:val="00445FBB"/>
    <w:rsid w:val="00447D95"/>
    <w:rsid w:val="004505F7"/>
    <w:rsid w:val="004528FD"/>
    <w:rsid w:val="00453F12"/>
    <w:rsid w:val="00454895"/>
    <w:rsid w:val="00454C1E"/>
    <w:rsid w:val="00454E45"/>
    <w:rsid w:val="00461C87"/>
    <w:rsid w:val="004621A1"/>
    <w:rsid w:val="00470665"/>
    <w:rsid w:val="00474B5B"/>
    <w:rsid w:val="004803AF"/>
    <w:rsid w:val="004820E5"/>
    <w:rsid w:val="00482B8B"/>
    <w:rsid w:val="004849B9"/>
    <w:rsid w:val="0048523C"/>
    <w:rsid w:val="00487285"/>
    <w:rsid w:val="0049384A"/>
    <w:rsid w:val="004952F5"/>
    <w:rsid w:val="00495471"/>
    <w:rsid w:val="004956AD"/>
    <w:rsid w:val="00497994"/>
    <w:rsid w:val="004A0ABF"/>
    <w:rsid w:val="004A19B2"/>
    <w:rsid w:val="004B6339"/>
    <w:rsid w:val="004B7DBA"/>
    <w:rsid w:val="004C220A"/>
    <w:rsid w:val="004C28F9"/>
    <w:rsid w:val="004C588D"/>
    <w:rsid w:val="004D0820"/>
    <w:rsid w:val="004D5421"/>
    <w:rsid w:val="004E1D3D"/>
    <w:rsid w:val="004E4D47"/>
    <w:rsid w:val="004E7273"/>
    <w:rsid w:val="004F1258"/>
    <w:rsid w:val="004F5D39"/>
    <w:rsid w:val="005046B7"/>
    <w:rsid w:val="00516186"/>
    <w:rsid w:val="00517086"/>
    <w:rsid w:val="005209BA"/>
    <w:rsid w:val="00522BAC"/>
    <w:rsid w:val="005264D0"/>
    <w:rsid w:val="005310D6"/>
    <w:rsid w:val="0053272A"/>
    <w:rsid w:val="00534B5D"/>
    <w:rsid w:val="00543B83"/>
    <w:rsid w:val="005462A6"/>
    <w:rsid w:val="00547356"/>
    <w:rsid w:val="00552739"/>
    <w:rsid w:val="005565C4"/>
    <w:rsid w:val="00560256"/>
    <w:rsid w:val="0056033D"/>
    <w:rsid w:val="005658DA"/>
    <w:rsid w:val="00566D68"/>
    <w:rsid w:val="00570450"/>
    <w:rsid w:val="00572479"/>
    <w:rsid w:val="00572E57"/>
    <w:rsid w:val="00572E73"/>
    <w:rsid w:val="005830E4"/>
    <w:rsid w:val="00592243"/>
    <w:rsid w:val="00593ACE"/>
    <w:rsid w:val="00593B78"/>
    <w:rsid w:val="00593D0C"/>
    <w:rsid w:val="005A260B"/>
    <w:rsid w:val="005A312B"/>
    <w:rsid w:val="005A64CF"/>
    <w:rsid w:val="005A6CD8"/>
    <w:rsid w:val="005B04B0"/>
    <w:rsid w:val="005C1CF1"/>
    <w:rsid w:val="005C3D98"/>
    <w:rsid w:val="005D0939"/>
    <w:rsid w:val="005D1E8B"/>
    <w:rsid w:val="005E5CD5"/>
    <w:rsid w:val="005F27D7"/>
    <w:rsid w:val="005F4868"/>
    <w:rsid w:val="005F57BE"/>
    <w:rsid w:val="00601F98"/>
    <w:rsid w:val="00605341"/>
    <w:rsid w:val="00607253"/>
    <w:rsid w:val="00611014"/>
    <w:rsid w:val="0061111B"/>
    <w:rsid w:val="006123E4"/>
    <w:rsid w:val="00614862"/>
    <w:rsid w:val="006244A8"/>
    <w:rsid w:val="00624E76"/>
    <w:rsid w:val="00625461"/>
    <w:rsid w:val="006312C7"/>
    <w:rsid w:val="00631BD3"/>
    <w:rsid w:val="006327B4"/>
    <w:rsid w:val="00633BBC"/>
    <w:rsid w:val="006368BE"/>
    <w:rsid w:val="006403F5"/>
    <w:rsid w:val="00640C03"/>
    <w:rsid w:val="00640EC8"/>
    <w:rsid w:val="00646F4B"/>
    <w:rsid w:val="00650DD0"/>
    <w:rsid w:val="00652661"/>
    <w:rsid w:val="006574CF"/>
    <w:rsid w:val="00663230"/>
    <w:rsid w:val="00665674"/>
    <w:rsid w:val="006659DE"/>
    <w:rsid w:val="006719EF"/>
    <w:rsid w:val="00677E1F"/>
    <w:rsid w:val="00680688"/>
    <w:rsid w:val="00681E17"/>
    <w:rsid w:val="0068689F"/>
    <w:rsid w:val="00687CD3"/>
    <w:rsid w:val="006953CA"/>
    <w:rsid w:val="006A5D94"/>
    <w:rsid w:val="006A7E87"/>
    <w:rsid w:val="006B10CF"/>
    <w:rsid w:val="006B1F59"/>
    <w:rsid w:val="006B4BC7"/>
    <w:rsid w:val="006B5A4C"/>
    <w:rsid w:val="006B66CB"/>
    <w:rsid w:val="006C139D"/>
    <w:rsid w:val="006C43A8"/>
    <w:rsid w:val="006C7901"/>
    <w:rsid w:val="006D5370"/>
    <w:rsid w:val="006E044E"/>
    <w:rsid w:val="006E0D77"/>
    <w:rsid w:val="006E12B9"/>
    <w:rsid w:val="006E1C85"/>
    <w:rsid w:val="006E2F6F"/>
    <w:rsid w:val="006E49E9"/>
    <w:rsid w:val="006E6B2B"/>
    <w:rsid w:val="006F0126"/>
    <w:rsid w:val="006F07F7"/>
    <w:rsid w:val="006F3178"/>
    <w:rsid w:val="007012AF"/>
    <w:rsid w:val="0070307D"/>
    <w:rsid w:val="00706999"/>
    <w:rsid w:val="00707E5D"/>
    <w:rsid w:val="00710508"/>
    <w:rsid w:val="00715398"/>
    <w:rsid w:val="00716E07"/>
    <w:rsid w:val="00717FC2"/>
    <w:rsid w:val="0072442D"/>
    <w:rsid w:val="00725CD3"/>
    <w:rsid w:val="00726451"/>
    <w:rsid w:val="00732E41"/>
    <w:rsid w:val="007336BE"/>
    <w:rsid w:val="00741760"/>
    <w:rsid w:val="00741AB2"/>
    <w:rsid w:val="00742B1C"/>
    <w:rsid w:val="00743115"/>
    <w:rsid w:val="00744765"/>
    <w:rsid w:val="007453D5"/>
    <w:rsid w:val="00751B48"/>
    <w:rsid w:val="00752219"/>
    <w:rsid w:val="0075259A"/>
    <w:rsid w:val="007547E4"/>
    <w:rsid w:val="00756E40"/>
    <w:rsid w:val="00757A15"/>
    <w:rsid w:val="007678CD"/>
    <w:rsid w:val="007712D6"/>
    <w:rsid w:val="00776D28"/>
    <w:rsid w:val="00777F65"/>
    <w:rsid w:val="007834A5"/>
    <w:rsid w:val="00785165"/>
    <w:rsid w:val="007868CD"/>
    <w:rsid w:val="007868E4"/>
    <w:rsid w:val="00792EFC"/>
    <w:rsid w:val="007A10C8"/>
    <w:rsid w:val="007A12D8"/>
    <w:rsid w:val="007A2AC2"/>
    <w:rsid w:val="007A438C"/>
    <w:rsid w:val="007B3103"/>
    <w:rsid w:val="007B3A4F"/>
    <w:rsid w:val="007B3B50"/>
    <w:rsid w:val="007B4035"/>
    <w:rsid w:val="007B6233"/>
    <w:rsid w:val="007B643F"/>
    <w:rsid w:val="007C083A"/>
    <w:rsid w:val="007C3D34"/>
    <w:rsid w:val="007D3A56"/>
    <w:rsid w:val="007D4E3F"/>
    <w:rsid w:val="007D50C5"/>
    <w:rsid w:val="007E2D79"/>
    <w:rsid w:val="007E32E2"/>
    <w:rsid w:val="007E4A13"/>
    <w:rsid w:val="007E7FE6"/>
    <w:rsid w:val="007F3F34"/>
    <w:rsid w:val="007F4205"/>
    <w:rsid w:val="007F4486"/>
    <w:rsid w:val="007F4937"/>
    <w:rsid w:val="007F5095"/>
    <w:rsid w:val="007F72EA"/>
    <w:rsid w:val="0080156F"/>
    <w:rsid w:val="00804750"/>
    <w:rsid w:val="00804A2B"/>
    <w:rsid w:val="00805980"/>
    <w:rsid w:val="00807125"/>
    <w:rsid w:val="008131D3"/>
    <w:rsid w:val="008137E0"/>
    <w:rsid w:val="00815424"/>
    <w:rsid w:val="00821927"/>
    <w:rsid w:val="00824A64"/>
    <w:rsid w:val="00832ED9"/>
    <w:rsid w:val="008353FD"/>
    <w:rsid w:val="00840AA2"/>
    <w:rsid w:val="00841103"/>
    <w:rsid w:val="00842D02"/>
    <w:rsid w:val="00843ED1"/>
    <w:rsid w:val="00846167"/>
    <w:rsid w:val="008500A5"/>
    <w:rsid w:val="0085074E"/>
    <w:rsid w:val="00851760"/>
    <w:rsid w:val="00857773"/>
    <w:rsid w:val="00867F4F"/>
    <w:rsid w:val="008722E5"/>
    <w:rsid w:val="00872DBA"/>
    <w:rsid w:val="00873D5E"/>
    <w:rsid w:val="00875382"/>
    <w:rsid w:val="00880CD2"/>
    <w:rsid w:val="0088212D"/>
    <w:rsid w:val="00882F6F"/>
    <w:rsid w:val="00883017"/>
    <w:rsid w:val="008835F4"/>
    <w:rsid w:val="00883FA3"/>
    <w:rsid w:val="008903C8"/>
    <w:rsid w:val="00892CF0"/>
    <w:rsid w:val="00893641"/>
    <w:rsid w:val="00897D35"/>
    <w:rsid w:val="008A3AC9"/>
    <w:rsid w:val="008A6988"/>
    <w:rsid w:val="008B4D68"/>
    <w:rsid w:val="008B7119"/>
    <w:rsid w:val="008B7DFA"/>
    <w:rsid w:val="008C04AA"/>
    <w:rsid w:val="008C36B5"/>
    <w:rsid w:val="008C4157"/>
    <w:rsid w:val="008C6923"/>
    <w:rsid w:val="008C702A"/>
    <w:rsid w:val="008D03BC"/>
    <w:rsid w:val="008D23C8"/>
    <w:rsid w:val="008E0B84"/>
    <w:rsid w:val="008E283B"/>
    <w:rsid w:val="008E293C"/>
    <w:rsid w:val="008E3DF0"/>
    <w:rsid w:val="008E43D6"/>
    <w:rsid w:val="008F4235"/>
    <w:rsid w:val="008F70A1"/>
    <w:rsid w:val="008F7A60"/>
    <w:rsid w:val="00910F68"/>
    <w:rsid w:val="00911B32"/>
    <w:rsid w:val="009123BD"/>
    <w:rsid w:val="00916C29"/>
    <w:rsid w:val="00921C41"/>
    <w:rsid w:val="0092312C"/>
    <w:rsid w:val="00923CF6"/>
    <w:rsid w:val="00925B89"/>
    <w:rsid w:val="00930A1B"/>
    <w:rsid w:val="00931AE9"/>
    <w:rsid w:val="009334AD"/>
    <w:rsid w:val="00933DA9"/>
    <w:rsid w:val="0093487F"/>
    <w:rsid w:val="00944114"/>
    <w:rsid w:val="00950EC9"/>
    <w:rsid w:val="00955B09"/>
    <w:rsid w:val="00957137"/>
    <w:rsid w:val="009665D7"/>
    <w:rsid w:val="00967A71"/>
    <w:rsid w:val="00967FDD"/>
    <w:rsid w:val="00971F58"/>
    <w:rsid w:val="009772BA"/>
    <w:rsid w:val="009821A9"/>
    <w:rsid w:val="00982255"/>
    <w:rsid w:val="00982A46"/>
    <w:rsid w:val="009832E1"/>
    <w:rsid w:val="00983B0F"/>
    <w:rsid w:val="00985398"/>
    <w:rsid w:val="00987A0B"/>
    <w:rsid w:val="009939D2"/>
    <w:rsid w:val="0099463C"/>
    <w:rsid w:val="00995AEB"/>
    <w:rsid w:val="009A1428"/>
    <w:rsid w:val="009A6BA4"/>
    <w:rsid w:val="009B3108"/>
    <w:rsid w:val="009B3BC5"/>
    <w:rsid w:val="009C0EFA"/>
    <w:rsid w:val="009C4AFA"/>
    <w:rsid w:val="009C6056"/>
    <w:rsid w:val="009D1DCA"/>
    <w:rsid w:val="009D2837"/>
    <w:rsid w:val="009D425B"/>
    <w:rsid w:val="009E2444"/>
    <w:rsid w:val="009E3A52"/>
    <w:rsid w:val="009F1789"/>
    <w:rsid w:val="009F58E6"/>
    <w:rsid w:val="009F5D73"/>
    <w:rsid w:val="00A04A38"/>
    <w:rsid w:val="00A0708B"/>
    <w:rsid w:val="00A21380"/>
    <w:rsid w:val="00A21B6D"/>
    <w:rsid w:val="00A23093"/>
    <w:rsid w:val="00A305C6"/>
    <w:rsid w:val="00A327B1"/>
    <w:rsid w:val="00A350E1"/>
    <w:rsid w:val="00A35C7A"/>
    <w:rsid w:val="00A41A4A"/>
    <w:rsid w:val="00A43709"/>
    <w:rsid w:val="00A44726"/>
    <w:rsid w:val="00A46318"/>
    <w:rsid w:val="00A4695E"/>
    <w:rsid w:val="00A52FC8"/>
    <w:rsid w:val="00A533C2"/>
    <w:rsid w:val="00A53969"/>
    <w:rsid w:val="00A57D3F"/>
    <w:rsid w:val="00A634DF"/>
    <w:rsid w:val="00A64A46"/>
    <w:rsid w:val="00A650B7"/>
    <w:rsid w:val="00A6794E"/>
    <w:rsid w:val="00A70BFE"/>
    <w:rsid w:val="00A73CCC"/>
    <w:rsid w:val="00A7420B"/>
    <w:rsid w:val="00A74656"/>
    <w:rsid w:val="00A77B1E"/>
    <w:rsid w:val="00A80C50"/>
    <w:rsid w:val="00A81D7C"/>
    <w:rsid w:val="00A82531"/>
    <w:rsid w:val="00A85567"/>
    <w:rsid w:val="00A94C24"/>
    <w:rsid w:val="00A94FA0"/>
    <w:rsid w:val="00A96CAF"/>
    <w:rsid w:val="00A97ADE"/>
    <w:rsid w:val="00AA4256"/>
    <w:rsid w:val="00AA472D"/>
    <w:rsid w:val="00AB065C"/>
    <w:rsid w:val="00AB7913"/>
    <w:rsid w:val="00AC3912"/>
    <w:rsid w:val="00AC3C3C"/>
    <w:rsid w:val="00AE0BBC"/>
    <w:rsid w:val="00AE7959"/>
    <w:rsid w:val="00AF61DD"/>
    <w:rsid w:val="00AF705A"/>
    <w:rsid w:val="00B01780"/>
    <w:rsid w:val="00B02970"/>
    <w:rsid w:val="00B02EA7"/>
    <w:rsid w:val="00B042EC"/>
    <w:rsid w:val="00B076EC"/>
    <w:rsid w:val="00B07D80"/>
    <w:rsid w:val="00B101BA"/>
    <w:rsid w:val="00B12A11"/>
    <w:rsid w:val="00B264A0"/>
    <w:rsid w:val="00B36A85"/>
    <w:rsid w:val="00B40C1E"/>
    <w:rsid w:val="00B42C40"/>
    <w:rsid w:val="00B462F8"/>
    <w:rsid w:val="00B51E90"/>
    <w:rsid w:val="00B52DB4"/>
    <w:rsid w:val="00B5601F"/>
    <w:rsid w:val="00B659B9"/>
    <w:rsid w:val="00B710C2"/>
    <w:rsid w:val="00B7411D"/>
    <w:rsid w:val="00B75D5C"/>
    <w:rsid w:val="00B80890"/>
    <w:rsid w:val="00B8291A"/>
    <w:rsid w:val="00B84B12"/>
    <w:rsid w:val="00B95825"/>
    <w:rsid w:val="00BA66BD"/>
    <w:rsid w:val="00BB4CB0"/>
    <w:rsid w:val="00BB74D8"/>
    <w:rsid w:val="00BC2805"/>
    <w:rsid w:val="00BC5843"/>
    <w:rsid w:val="00BD1FD5"/>
    <w:rsid w:val="00BD2EF3"/>
    <w:rsid w:val="00BD5163"/>
    <w:rsid w:val="00BD6E64"/>
    <w:rsid w:val="00BE1021"/>
    <w:rsid w:val="00BE6483"/>
    <w:rsid w:val="00BF2AC2"/>
    <w:rsid w:val="00BF34A5"/>
    <w:rsid w:val="00C023C1"/>
    <w:rsid w:val="00C029CF"/>
    <w:rsid w:val="00C05350"/>
    <w:rsid w:val="00C13402"/>
    <w:rsid w:val="00C2216D"/>
    <w:rsid w:val="00C22F82"/>
    <w:rsid w:val="00C2734E"/>
    <w:rsid w:val="00C27CED"/>
    <w:rsid w:val="00C32DFE"/>
    <w:rsid w:val="00C32F05"/>
    <w:rsid w:val="00C37E43"/>
    <w:rsid w:val="00C40856"/>
    <w:rsid w:val="00C447CF"/>
    <w:rsid w:val="00C50D92"/>
    <w:rsid w:val="00C525AA"/>
    <w:rsid w:val="00C54203"/>
    <w:rsid w:val="00C553B2"/>
    <w:rsid w:val="00C55B5A"/>
    <w:rsid w:val="00C60ED0"/>
    <w:rsid w:val="00C63387"/>
    <w:rsid w:val="00C657EB"/>
    <w:rsid w:val="00C671DA"/>
    <w:rsid w:val="00C6794E"/>
    <w:rsid w:val="00C748FE"/>
    <w:rsid w:val="00C75023"/>
    <w:rsid w:val="00C7528C"/>
    <w:rsid w:val="00C75E6F"/>
    <w:rsid w:val="00C80E0F"/>
    <w:rsid w:val="00C84A56"/>
    <w:rsid w:val="00C87404"/>
    <w:rsid w:val="00C87739"/>
    <w:rsid w:val="00C95F83"/>
    <w:rsid w:val="00C978D1"/>
    <w:rsid w:val="00CA2F77"/>
    <w:rsid w:val="00CA4DFB"/>
    <w:rsid w:val="00CA6A5C"/>
    <w:rsid w:val="00CB3365"/>
    <w:rsid w:val="00CB3DA1"/>
    <w:rsid w:val="00CB6ADC"/>
    <w:rsid w:val="00CC2F16"/>
    <w:rsid w:val="00CC65AC"/>
    <w:rsid w:val="00CC7F58"/>
    <w:rsid w:val="00CD27B5"/>
    <w:rsid w:val="00CD4B8F"/>
    <w:rsid w:val="00CE54DE"/>
    <w:rsid w:val="00CF0A19"/>
    <w:rsid w:val="00CF2037"/>
    <w:rsid w:val="00CF4499"/>
    <w:rsid w:val="00CF79EC"/>
    <w:rsid w:val="00D02D22"/>
    <w:rsid w:val="00D06151"/>
    <w:rsid w:val="00D21B37"/>
    <w:rsid w:val="00D2367C"/>
    <w:rsid w:val="00D2471D"/>
    <w:rsid w:val="00D33914"/>
    <w:rsid w:val="00D3620D"/>
    <w:rsid w:val="00D405E3"/>
    <w:rsid w:val="00D43014"/>
    <w:rsid w:val="00D435E8"/>
    <w:rsid w:val="00D44172"/>
    <w:rsid w:val="00D47E59"/>
    <w:rsid w:val="00D533A7"/>
    <w:rsid w:val="00D61052"/>
    <w:rsid w:val="00D61274"/>
    <w:rsid w:val="00D61414"/>
    <w:rsid w:val="00D62234"/>
    <w:rsid w:val="00D7095A"/>
    <w:rsid w:val="00D7325D"/>
    <w:rsid w:val="00D76526"/>
    <w:rsid w:val="00D866F2"/>
    <w:rsid w:val="00D91DD6"/>
    <w:rsid w:val="00D95B9A"/>
    <w:rsid w:val="00D9652E"/>
    <w:rsid w:val="00DA2EA4"/>
    <w:rsid w:val="00DA6727"/>
    <w:rsid w:val="00DB7BAA"/>
    <w:rsid w:val="00DC1A50"/>
    <w:rsid w:val="00DC20C2"/>
    <w:rsid w:val="00DC2DD3"/>
    <w:rsid w:val="00DC470F"/>
    <w:rsid w:val="00DD04B9"/>
    <w:rsid w:val="00DD360F"/>
    <w:rsid w:val="00DD3973"/>
    <w:rsid w:val="00DD3988"/>
    <w:rsid w:val="00DD750A"/>
    <w:rsid w:val="00DD7667"/>
    <w:rsid w:val="00DE2866"/>
    <w:rsid w:val="00DE3CA5"/>
    <w:rsid w:val="00DE721B"/>
    <w:rsid w:val="00DE744B"/>
    <w:rsid w:val="00DF02B7"/>
    <w:rsid w:val="00DF30A6"/>
    <w:rsid w:val="00DF488A"/>
    <w:rsid w:val="00DF62AD"/>
    <w:rsid w:val="00DF63DA"/>
    <w:rsid w:val="00E0518A"/>
    <w:rsid w:val="00E059EF"/>
    <w:rsid w:val="00E12457"/>
    <w:rsid w:val="00E136ED"/>
    <w:rsid w:val="00E1453E"/>
    <w:rsid w:val="00E15B84"/>
    <w:rsid w:val="00E16019"/>
    <w:rsid w:val="00E239AC"/>
    <w:rsid w:val="00E23DDF"/>
    <w:rsid w:val="00E256D4"/>
    <w:rsid w:val="00E30B8E"/>
    <w:rsid w:val="00E32520"/>
    <w:rsid w:val="00E41058"/>
    <w:rsid w:val="00E50A25"/>
    <w:rsid w:val="00E50CEB"/>
    <w:rsid w:val="00E50FCA"/>
    <w:rsid w:val="00E52E5D"/>
    <w:rsid w:val="00E53CDC"/>
    <w:rsid w:val="00E668B9"/>
    <w:rsid w:val="00E705A4"/>
    <w:rsid w:val="00E724DB"/>
    <w:rsid w:val="00E753F3"/>
    <w:rsid w:val="00E75E1B"/>
    <w:rsid w:val="00E8128D"/>
    <w:rsid w:val="00E81F4D"/>
    <w:rsid w:val="00E84243"/>
    <w:rsid w:val="00E844FF"/>
    <w:rsid w:val="00E86C0A"/>
    <w:rsid w:val="00E94925"/>
    <w:rsid w:val="00E97518"/>
    <w:rsid w:val="00EA2805"/>
    <w:rsid w:val="00EA2A03"/>
    <w:rsid w:val="00EA30BA"/>
    <w:rsid w:val="00EB4141"/>
    <w:rsid w:val="00EB6E19"/>
    <w:rsid w:val="00EC1B6D"/>
    <w:rsid w:val="00EC2197"/>
    <w:rsid w:val="00EC507F"/>
    <w:rsid w:val="00ED3CC4"/>
    <w:rsid w:val="00ED511B"/>
    <w:rsid w:val="00EE1A01"/>
    <w:rsid w:val="00EE41E8"/>
    <w:rsid w:val="00EE5477"/>
    <w:rsid w:val="00EE6972"/>
    <w:rsid w:val="00EF131B"/>
    <w:rsid w:val="00EF2C0D"/>
    <w:rsid w:val="00F01651"/>
    <w:rsid w:val="00F03DE5"/>
    <w:rsid w:val="00F0777F"/>
    <w:rsid w:val="00F11D06"/>
    <w:rsid w:val="00F213EF"/>
    <w:rsid w:val="00F21856"/>
    <w:rsid w:val="00F26221"/>
    <w:rsid w:val="00F277C7"/>
    <w:rsid w:val="00F3032D"/>
    <w:rsid w:val="00F3400B"/>
    <w:rsid w:val="00F34F29"/>
    <w:rsid w:val="00F356FF"/>
    <w:rsid w:val="00F357B5"/>
    <w:rsid w:val="00F36847"/>
    <w:rsid w:val="00F36B87"/>
    <w:rsid w:val="00F370D9"/>
    <w:rsid w:val="00F37335"/>
    <w:rsid w:val="00F50B95"/>
    <w:rsid w:val="00F52AA5"/>
    <w:rsid w:val="00F54110"/>
    <w:rsid w:val="00F63CB9"/>
    <w:rsid w:val="00F654E5"/>
    <w:rsid w:val="00F65EF9"/>
    <w:rsid w:val="00F66FFC"/>
    <w:rsid w:val="00F70303"/>
    <w:rsid w:val="00F704CC"/>
    <w:rsid w:val="00F73E32"/>
    <w:rsid w:val="00F75AED"/>
    <w:rsid w:val="00F77698"/>
    <w:rsid w:val="00F8054E"/>
    <w:rsid w:val="00F81A54"/>
    <w:rsid w:val="00F82C70"/>
    <w:rsid w:val="00F9074F"/>
    <w:rsid w:val="00F90857"/>
    <w:rsid w:val="00F9264B"/>
    <w:rsid w:val="00F93964"/>
    <w:rsid w:val="00F94118"/>
    <w:rsid w:val="00F9440B"/>
    <w:rsid w:val="00F97A57"/>
    <w:rsid w:val="00FA7C58"/>
    <w:rsid w:val="00FB235E"/>
    <w:rsid w:val="00FB4387"/>
    <w:rsid w:val="00FC234C"/>
    <w:rsid w:val="00FC23A9"/>
    <w:rsid w:val="00FC3369"/>
    <w:rsid w:val="00FC6867"/>
    <w:rsid w:val="00FD08D1"/>
    <w:rsid w:val="00FD0C03"/>
    <w:rsid w:val="00FD0E81"/>
    <w:rsid w:val="00FD12C6"/>
    <w:rsid w:val="00FD1F51"/>
    <w:rsid w:val="00FD428E"/>
    <w:rsid w:val="00FE0F3F"/>
    <w:rsid w:val="00FE219D"/>
    <w:rsid w:val="00FE474F"/>
    <w:rsid w:val="00FE64FE"/>
    <w:rsid w:val="00FF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2805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447F7"/>
    <w:pPr>
      <w:keepNext/>
      <w:spacing w:before="240" w:after="120"/>
      <w:outlineLvl w:val="0"/>
    </w:pPr>
    <w:rPr>
      <w:rFonts w:ascii="Calibri" w:hAnsi="Calibri" w:cs="Arial"/>
      <w:b/>
      <w:bCs/>
      <w:color w:val="55165E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D153C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Cs w:val="28"/>
    </w:rPr>
  </w:style>
  <w:style w:type="paragraph" w:styleId="Heading3">
    <w:name w:val="heading 3"/>
    <w:basedOn w:val="Normal"/>
    <w:next w:val="Normal"/>
    <w:link w:val="Heading3Char"/>
    <w:qFormat/>
    <w:rsid w:val="001D153C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13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14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4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5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A327B1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80" w:after="80"/>
    </w:pPr>
    <w:rPr>
      <w:rFonts w:ascii="Cambria" w:eastAsia="Times New Roman" w:hAnsi="Cambria"/>
      <w:sz w:val="22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b/>
      <w:bCs/>
    </w:rPr>
  </w:style>
  <w:style w:type="paragraph" w:customStyle="1" w:styleId="DocTitle">
    <w:name w:val="DocTitle"/>
    <w:rsid w:val="000A0EC2"/>
    <w:pPr>
      <w:pBdr>
        <w:bottom w:val="single" w:sz="4" w:space="1" w:color="55165E"/>
      </w:pBdr>
      <w:spacing w:after="120"/>
    </w:pPr>
    <w:rPr>
      <w:rFonts w:eastAsia="Times New Roman"/>
      <w:b/>
      <w:color w:val="55165E"/>
      <w:sz w:val="32"/>
      <w:szCs w:val="32"/>
    </w:rPr>
  </w:style>
  <w:style w:type="paragraph" w:styleId="Footer">
    <w:name w:val="footer"/>
    <w:link w:val="FooterChar"/>
    <w:rsid w:val="00B95825"/>
    <w:pPr>
      <w:tabs>
        <w:tab w:val="center" w:pos="4320"/>
        <w:tab w:val="right" w:pos="9360"/>
      </w:tabs>
    </w:pPr>
    <w:rPr>
      <w:rFonts w:eastAsia="Times New Roman"/>
      <w:color w:val="697178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B95825"/>
    <w:rPr>
      <w:rFonts w:eastAsia="Times New Roman"/>
      <w:color w:val="697178"/>
      <w:sz w:val="18"/>
      <w:szCs w:val="24"/>
      <w:lang w:val="en-US" w:eastAsia="en-US" w:bidi="ar-SA"/>
    </w:rPr>
  </w:style>
  <w:style w:type="paragraph" w:customStyle="1" w:styleId="Graphics">
    <w:name w:val="Graphics"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0A0EC2"/>
    <w:pPr>
      <w:tabs>
        <w:tab w:val="center" w:pos="4320"/>
        <w:tab w:val="right" w:pos="8640"/>
      </w:tabs>
    </w:pPr>
    <w:rPr>
      <w:rFonts w:eastAsia="Times New Roman"/>
      <w:color w:val="697178"/>
      <w:sz w:val="18"/>
      <w:szCs w:val="16"/>
    </w:rPr>
  </w:style>
  <w:style w:type="character" w:customStyle="1" w:styleId="HeaderChar">
    <w:name w:val="Header Char"/>
    <w:basedOn w:val="DefaultParagraphFont"/>
    <w:link w:val="Header"/>
    <w:rsid w:val="000A0EC2"/>
    <w:rPr>
      <w:rFonts w:eastAsia="Times New Roman"/>
      <w:color w:val="697178"/>
      <w:sz w:val="18"/>
      <w:szCs w:val="16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2447F7"/>
    <w:rPr>
      <w:rFonts w:eastAsia="Times New Roman" w:cs="Arial"/>
      <w:b/>
      <w:bCs/>
      <w:color w:val="55165E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D153C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D153C"/>
    <w:rPr>
      <w:rFonts w:eastAsia="Times New Roman" w:cs="Arial"/>
      <w:b/>
      <w:bCs/>
      <w:sz w:val="24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qFormat/>
    <w:rsid w:val="00240717"/>
    <w:pPr>
      <w:numPr>
        <w:numId w:val="12"/>
      </w:numPr>
      <w:spacing w:before="60" w:after="60" w:line="288" w:lineRule="auto"/>
    </w:pPr>
    <w:rPr>
      <w:rFonts w:ascii="Cambria" w:eastAsia="Times New Roman" w:hAnsi="Cambria"/>
      <w:sz w:val="22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basedOn w:val="TableText"/>
    <w:qFormat/>
    <w:rsid w:val="00240717"/>
    <w:pPr>
      <w:jc w:val="center"/>
    </w:pPr>
    <w:rPr>
      <w:rFonts w:ascii="Calibri" w:hAnsi="Calibri"/>
      <w:b/>
    </w:rPr>
  </w:style>
  <w:style w:type="paragraph" w:customStyle="1" w:styleId="TB1L">
    <w:name w:val="TB 1L"/>
    <w:rsid w:val="00240717"/>
    <w:pPr>
      <w:numPr>
        <w:numId w:val="9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10"/>
      </w:numPr>
      <w:tabs>
        <w:tab w:val="clear" w:pos="720"/>
        <w:tab w:val="num" w:pos="360"/>
      </w:tabs>
      <w:spacing w:before="40" w:after="40" w:line="288" w:lineRule="auto"/>
      <w:ind w:left="0" w:firstLine="0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A327B1"/>
    <w:rPr>
      <w:rFonts w:ascii="Cambria" w:eastAsia="Times New Roman" w:hAnsi="Cambria"/>
      <w:sz w:val="22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SUBHEADING">
    <w:name w:val="SUBHEADING"/>
    <w:link w:val="SUBHEADINGChar"/>
    <w:rsid w:val="003820EA"/>
    <w:pPr>
      <w:spacing w:before="40" w:after="40" w:line="264" w:lineRule="auto"/>
    </w:pPr>
    <w:rPr>
      <w:rFonts w:eastAsia="Times New Roman"/>
      <w:b/>
      <w:szCs w:val="16"/>
    </w:rPr>
  </w:style>
  <w:style w:type="character" w:customStyle="1" w:styleId="SUBHEADINGChar">
    <w:name w:val="SUBHEADING Char"/>
    <w:basedOn w:val="DefaultParagraphFont"/>
    <w:link w:val="SUBHEADING"/>
    <w:rsid w:val="003820EA"/>
    <w:rPr>
      <w:rFonts w:eastAsia="Times New Roman"/>
      <w:b/>
      <w:szCs w:val="16"/>
    </w:rPr>
  </w:style>
  <w:style w:type="paragraph" w:customStyle="1" w:styleId="CHECKBOXTEXT">
    <w:name w:val="CHECKBOX TEXT"/>
    <w:link w:val="CHECKBOXTEXTChar"/>
    <w:rsid w:val="00B7411D"/>
    <w:rPr>
      <w:rFonts w:eastAsia="Times New Roman"/>
      <w:szCs w:val="16"/>
    </w:rPr>
  </w:style>
  <w:style w:type="paragraph" w:customStyle="1" w:styleId="SECTIONHEADER">
    <w:name w:val="SECTIONHEADER"/>
    <w:rsid w:val="00454C1E"/>
    <w:rPr>
      <w:rFonts w:eastAsia="Times New Roman"/>
      <w:b/>
      <w:i/>
      <w:color w:val="FFFFFF"/>
      <w:szCs w:val="16"/>
    </w:rPr>
  </w:style>
  <w:style w:type="character" w:customStyle="1" w:styleId="CHECKBOXTEXTChar">
    <w:name w:val="CHECKBOX TEXT Char"/>
    <w:basedOn w:val="DefaultParagraphFont"/>
    <w:link w:val="CHECKBOXTEXT"/>
    <w:rsid w:val="00B7411D"/>
    <w:rPr>
      <w:rFonts w:eastAsia="Times New Roman"/>
      <w:szCs w:val="16"/>
      <w:lang w:val="en-US" w:eastAsia="en-US" w:bidi="ar-SA"/>
    </w:rPr>
  </w:style>
  <w:style w:type="paragraph" w:customStyle="1" w:styleId="FIELDNames">
    <w:name w:val="FIELDNames"/>
    <w:link w:val="FIELDNamesChar"/>
    <w:rsid w:val="00000085"/>
    <w:pPr>
      <w:spacing w:before="30" w:after="30"/>
    </w:pPr>
    <w:rPr>
      <w:rFonts w:eastAsia="Times New Roman"/>
      <w:b/>
      <w:caps/>
      <w:sz w:val="16"/>
      <w:szCs w:val="16"/>
    </w:rPr>
  </w:style>
  <w:style w:type="character" w:customStyle="1" w:styleId="FIELDNamesChar">
    <w:name w:val="FIELDNames Char"/>
    <w:basedOn w:val="DefaultParagraphFont"/>
    <w:link w:val="FIELDNames"/>
    <w:rsid w:val="00000085"/>
    <w:rPr>
      <w:rFonts w:eastAsia="Times New Roman"/>
      <w:b/>
      <w:caps/>
      <w:sz w:val="16"/>
      <w:szCs w:val="16"/>
      <w:lang w:val="en-US" w:eastAsia="en-US" w:bidi="ar-SA"/>
    </w:rPr>
  </w:style>
  <w:style w:type="paragraph" w:customStyle="1" w:styleId="TypedText">
    <w:name w:val="TypedText"/>
    <w:link w:val="TypedTextChar"/>
    <w:rsid w:val="00EB4141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EB4141"/>
    <w:rPr>
      <w:rFonts w:ascii="Times New Roman" w:eastAsia="Times New Roman" w:hAnsi="Times New Roman"/>
      <w:sz w:val="22"/>
      <w:szCs w:val="16"/>
      <w:lang w:val="en-US" w:eastAsia="en-US" w:bidi="ar-SA"/>
    </w:rPr>
  </w:style>
  <w:style w:type="paragraph" w:customStyle="1" w:styleId="linefiller">
    <w:name w:val="linefiller"/>
    <w:rsid w:val="00EB4141"/>
    <w:rPr>
      <w:rFonts w:ascii="Arial" w:eastAsia="Times New Roman" w:hAnsi="Arial"/>
      <w:b/>
      <w:sz w:val="8"/>
      <w:szCs w:val="16"/>
    </w:rPr>
  </w:style>
  <w:style w:type="paragraph" w:customStyle="1" w:styleId="FIELDNAMES0">
    <w:name w:val="FIELDNAMES"/>
    <w:link w:val="FIELDNAMESChar0"/>
    <w:rsid w:val="00000085"/>
    <w:pPr>
      <w:spacing w:before="30" w:after="30"/>
    </w:pPr>
    <w:rPr>
      <w:rFonts w:eastAsia="Times New Roman"/>
      <w:b/>
      <w:caps/>
      <w:sz w:val="16"/>
      <w:szCs w:val="16"/>
    </w:rPr>
  </w:style>
  <w:style w:type="character" w:customStyle="1" w:styleId="FIELDNAMESChar0">
    <w:name w:val="FIELDNAMES Char"/>
    <w:basedOn w:val="DefaultParagraphFont"/>
    <w:link w:val="FIELDNAMES0"/>
    <w:rsid w:val="00000085"/>
    <w:rPr>
      <w:rFonts w:eastAsia="Times New Roman"/>
      <w:b/>
      <w:caps/>
      <w:sz w:val="16"/>
      <w:szCs w:val="16"/>
      <w:lang w:val="en-US" w:eastAsia="en-US" w:bidi="ar-SA"/>
    </w:rPr>
  </w:style>
  <w:style w:type="paragraph" w:customStyle="1" w:styleId="StyleRegularFieldTextNotBold">
    <w:name w:val="Style RegularFieldText + Not Bold"/>
    <w:basedOn w:val="Normal"/>
    <w:link w:val="StyleRegularFieldTextNotBoldChar"/>
    <w:autoRedefine/>
    <w:rsid w:val="002505DA"/>
    <w:pPr>
      <w:spacing w:before="40" w:after="40"/>
    </w:pPr>
    <w:rPr>
      <w:rFonts w:ascii="Arial" w:hAnsi="Arial"/>
      <w:sz w:val="18"/>
      <w:szCs w:val="16"/>
    </w:rPr>
  </w:style>
  <w:style w:type="character" w:customStyle="1" w:styleId="StyleRegularFieldTextNotBoldChar">
    <w:name w:val="Style RegularFieldText + Not Bold Char"/>
    <w:basedOn w:val="DefaultParagraphFont"/>
    <w:link w:val="StyleRegularFieldTextNotBold"/>
    <w:rsid w:val="002505DA"/>
    <w:rPr>
      <w:rFonts w:ascii="Arial" w:eastAsia="Times New Roman" w:hAnsi="Arial"/>
      <w:sz w:val="18"/>
      <w:szCs w:val="16"/>
    </w:rPr>
  </w:style>
  <w:style w:type="paragraph" w:customStyle="1" w:styleId="StyleStyleTableText10ptBefore0ptAfter0pt">
    <w:name w:val="Style Style TableText + 10 pt + Before:  0 pt After:  0 pt"/>
    <w:basedOn w:val="Normal"/>
    <w:rsid w:val="002505DA"/>
    <w:rPr>
      <w:rFonts w:ascii="Arial" w:hAnsi="Arial"/>
      <w:b/>
      <w:bCs/>
      <w:i/>
      <w:iCs/>
      <w:sz w:val="20"/>
      <w:szCs w:val="20"/>
    </w:rPr>
  </w:style>
  <w:style w:type="paragraph" w:customStyle="1" w:styleId="FieldHeadings">
    <w:name w:val="FieldHeadings"/>
    <w:link w:val="FieldHeadingsCharChar"/>
    <w:autoRedefine/>
    <w:rsid w:val="002505DA"/>
    <w:pPr>
      <w:spacing w:before="30" w:after="30" w:line="288" w:lineRule="auto"/>
    </w:pPr>
    <w:rPr>
      <w:rFonts w:ascii="Arial" w:eastAsia="Times New Roman" w:hAnsi="Arial"/>
      <w:b/>
      <w:sz w:val="16"/>
      <w:szCs w:val="16"/>
    </w:rPr>
  </w:style>
  <w:style w:type="character" w:customStyle="1" w:styleId="FieldHeadingsCharChar">
    <w:name w:val="FieldHeadings Char Char"/>
    <w:basedOn w:val="DefaultParagraphFont"/>
    <w:link w:val="FieldHeadings"/>
    <w:rsid w:val="002505DA"/>
    <w:rPr>
      <w:rFonts w:ascii="Arial" w:eastAsia="Times New Roman" w:hAnsi="Arial"/>
      <w:b/>
      <w:sz w:val="16"/>
      <w:szCs w:val="16"/>
      <w:lang w:val="en-US" w:eastAsia="en-US" w:bidi="ar-SA"/>
    </w:rPr>
  </w:style>
  <w:style w:type="paragraph" w:customStyle="1" w:styleId="EnteredText">
    <w:name w:val="EnteredText"/>
    <w:link w:val="EnteredTextCharChar"/>
    <w:autoRedefine/>
    <w:rsid w:val="00000085"/>
    <w:pPr>
      <w:spacing w:before="30" w:after="30"/>
    </w:pPr>
    <w:rPr>
      <w:rFonts w:eastAsia="Times New Roman"/>
      <w:sz w:val="18"/>
      <w:szCs w:val="16"/>
    </w:rPr>
  </w:style>
  <w:style w:type="character" w:customStyle="1" w:styleId="EnteredTextCharChar">
    <w:name w:val="EnteredText Char Char"/>
    <w:basedOn w:val="DefaultParagraphFont"/>
    <w:link w:val="EnteredText"/>
    <w:rsid w:val="00000085"/>
    <w:rPr>
      <w:rFonts w:eastAsia="Times New Roman"/>
      <w:sz w:val="18"/>
      <w:szCs w:val="16"/>
      <w:lang w:val="en-US" w:eastAsia="en-US" w:bidi="ar-SA"/>
    </w:rPr>
  </w:style>
  <w:style w:type="paragraph" w:customStyle="1" w:styleId="subheader">
    <w:name w:val="subheader"/>
    <w:rsid w:val="002505DA"/>
    <w:pPr>
      <w:spacing w:line="264" w:lineRule="auto"/>
    </w:pPr>
    <w:rPr>
      <w:rFonts w:ascii="Arial" w:eastAsia="Times New Roman" w:hAnsi="Arial"/>
      <w:b/>
      <w:sz w:val="18"/>
      <w:szCs w:val="16"/>
    </w:rPr>
  </w:style>
  <w:style w:type="paragraph" w:customStyle="1" w:styleId="InstructionalText">
    <w:name w:val="InstructionalText"/>
    <w:rsid w:val="002505DA"/>
    <w:pPr>
      <w:spacing w:before="120" w:after="120"/>
    </w:pPr>
    <w:rPr>
      <w:rFonts w:ascii="Arial Narrow" w:eastAsia="Times New Roman" w:hAnsi="Arial Narrow"/>
      <w:b/>
      <w:szCs w:val="16"/>
    </w:rPr>
  </w:style>
  <w:style w:type="paragraph" w:customStyle="1" w:styleId="INSTRUCTIONALTEXT0">
    <w:name w:val="INSTRUCTIONALTEXT"/>
    <w:basedOn w:val="Normal"/>
    <w:rsid w:val="00000085"/>
    <w:pPr>
      <w:spacing w:before="120" w:after="120"/>
    </w:pPr>
    <w:rPr>
      <w:rFonts w:ascii="Calibri" w:hAnsi="Calibri"/>
      <w:b/>
      <w:sz w:val="20"/>
      <w:szCs w:val="16"/>
    </w:rPr>
  </w:style>
  <w:style w:type="paragraph" w:customStyle="1" w:styleId="INSTRUCTIONALTEXT1">
    <w:name w:val="INSTRUCTIONAL TEXT"/>
    <w:rsid w:val="007547E4"/>
    <w:pPr>
      <w:spacing w:before="120" w:after="120"/>
    </w:pPr>
    <w:rPr>
      <w:rFonts w:ascii="Arial Narrow" w:eastAsia="Times New Roman" w:hAnsi="Arial Narrow"/>
      <w:b/>
      <w:szCs w:val="16"/>
    </w:rPr>
  </w:style>
  <w:style w:type="paragraph" w:customStyle="1" w:styleId="CHECKBOXTEXT0">
    <w:name w:val="CHECKBOXTEXT"/>
    <w:link w:val="CHECKBOXTEXTChar0"/>
    <w:rsid w:val="00680688"/>
    <w:rPr>
      <w:rFonts w:eastAsia="Times New Roman"/>
      <w:sz w:val="18"/>
      <w:szCs w:val="16"/>
    </w:rPr>
  </w:style>
  <w:style w:type="character" w:customStyle="1" w:styleId="CHECKBOXTEXTChar0">
    <w:name w:val="CHECKBOXTEXT Char"/>
    <w:basedOn w:val="DefaultParagraphFont"/>
    <w:link w:val="CHECKBOXTEXT0"/>
    <w:locked/>
    <w:rsid w:val="00680688"/>
    <w:rPr>
      <w:rFonts w:eastAsia="Times New Roman"/>
      <w:sz w:val="18"/>
      <w:szCs w:val="16"/>
      <w:lang w:val="en-US" w:eastAsia="en-US" w:bidi="ar-SA"/>
    </w:rPr>
  </w:style>
  <w:style w:type="paragraph" w:customStyle="1" w:styleId="fieldnames1">
    <w:name w:val="fieldnames"/>
    <w:rsid w:val="00DA2EA4"/>
    <w:pPr>
      <w:spacing w:before="30" w:after="30"/>
    </w:pPr>
    <w:rPr>
      <w:rFonts w:ascii="Arial Bold" w:eastAsia="Times New Roman" w:hAnsi="Arial Bold"/>
      <w:b/>
      <w:bCs/>
      <w:caps/>
      <w:sz w:val="16"/>
      <w:szCs w:val="16"/>
    </w:rPr>
  </w:style>
  <w:style w:type="paragraph" w:customStyle="1" w:styleId="Instructionaltext2">
    <w:name w:val="Instructional_text"/>
    <w:rsid w:val="00DA2EA4"/>
    <w:pPr>
      <w:spacing w:before="120" w:after="120"/>
    </w:pPr>
    <w:rPr>
      <w:rFonts w:ascii="Arial Narrow" w:eastAsia="Times New Roman" w:hAnsi="Arial Narrow"/>
      <w:b/>
      <w:bCs/>
      <w:iCs/>
    </w:rPr>
  </w:style>
  <w:style w:type="character" w:customStyle="1" w:styleId="TableTextChar">
    <w:name w:val="TableText Char"/>
    <w:basedOn w:val="DefaultParagraphFont"/>
    <w:link w:val="TableText"/>
    <w:rsid w:val="00FD0C03"/>
    <w:rPr>
      <w:rFonts w:ascii="Cambria" w:eastAsia="Times New Roman" w:hAnsi="Cambria"/>
      <w:szCs w:val="16"/>
      <w:lang w:val="en-US" w:eastAsia="en-US" w:bidi="ar-SA"/>
    </w:rPr>
  </w:style>
  <w:style w:type="paragraph" w:styleId="FootnoteText">
    <w:name w:val="footnote text"/>
    <w:basedOn w:val="Normal"/>
    <w:link w:val="FootnoteTextChar"/>
    <w:rsid w:val="00FD0C03"/>
    <w:pPr>
      <w:spacing w:before="4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0C03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rsid w:val="00FD0C03"/>
    <w:rPr>
      <w:vertAlign w:val="superscript"/>
    </w:rPr>
  </w:style>
  <w:style w:type="paragraph" w:customStyle="1" w:styleId="Default">
    <w:name w:val="Default"/>
    <w:basedOn w:val="Normal"/>
    <w:rsid w:val="005A6CD8"/>
    <w:pPr>
      <w:autoSpaceDE w:val="0"/>
      <w:autoSpaceDN w:val="0"/>
    </w:pPr>
    <w:rPr>
      <w:rFonts w:ascii="Arial" w:eastAsia="Calibri" w:hAnsi="Arial" w:cs="Arial"/>
      <w:color w:val="000000"/>
      <w:sz w:val="24"/>
    </w:rPr>
  </w:style>
  <w:style w:type="paragraph" w:styleId="Revision">
    <w:name w:val="Revision"/>
    <w:hidden/>
    <w:uiPriority w:val="99"/>
    <w:semiHidden/>
    <w:rsid w:val="000E07AA"/>
    <w:rPr>
      <w:rFonts w:ascii="Cambria" w:eastAsia="Times New Roman" w:hAnsi="Cambria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C37E43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ListParagraph">
    <w:name w:val="List Paragraph"/>
    <w:basedOn w:val="Normal"/>
    <w:uiPriority w:val="34"/>
    <w:qFormat/>
    <w:rsid w:val="00B462F8"/>
    <w:pPr>
      <w:ind w:left="720"/>
    </w:pPr>
    <w:rPr>
      <w:rFonts w:ascii="Calibri" w:eastAsiaTheme="minorHAnsi" w:hAnsi="Calibri"/>
      <w:szCs w:val="22"/>
    </w:rPr>
  </w:style>
  <w:style w:type="paragraph" w:customStyle="1" w:styleId="subhead">
    <w:name w:val="subhead"/>
    <w:rsid w:val="00134CD9"/>
    <w:pPr>
      <w:keepNext/>
      <w:spacing w:line="264" w:lineRule="auto"/>
    </w:pPr>
    <w:rPr>
      <w:rFonts w:eastAsia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wyork.fhsc.com" TargetMode="External"/><Relationship Id="rId1" Type="http://schemas.openxmlformats.org/officeDocument/2006/relationships/hyperlink" Target="http://www.nyhealth.gov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newyork.fhsc.com" TargetMode="External"/><Relationship Id="rId1" Type="http://schemas.openxmlformats.org/officeDocument/2006/relationships/hyperlink" Target="http://www.nyhealth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0FEAD48D0A840BE46DAAE62A2E49D" ma:contentTypeVersion="0" ma:contentTypeDescription="Create a new document." ma:contentTypeScope="" ma:versionID="ae1f36c2aed2acae1388226c058e703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915A-2170-4B96-96C4-0F24A40BC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0805D-53C6-4CFE-A134-C6A6333C0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2B1EE9-4E01-43A5-994D-38EBBDF6A1B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5971D5B-F076-4DE6-AA75-77035ECF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 Services</Company>
  <LinksUpToDate>false</LinksUpToDate>
  <CharactersWithSpaces>8146</CharactersWithSpaces>
  <SharedDoc>false</SharedDoc>
  <HLinks>
    <vt:vector size="24" baseType="variant">
      <vt:variant>
        <vt:i4>5046348</vt:i4>
      </vt:variant>
      <vt:variant>
        <vt:i4>15</vt:i4>
      </vt:variant>
      <vt:variant>
        <vt:i4>0</vt:i4>
      </vt:variant>
      <vt:variant>
        <vt:i4>5</vt:i4>
      </vt:variant>
      <vt:variant>
        <vt:lpwstr>http://newyork.fhsc.com/</vt:lpwstr>
      </vt:variant>
      <vt:variant>
        <vt:lpwstr/>
      </vt:variant>
      <vt:variant>
        <vt:i4>5636185</vt:i4>
      </vt:variant>
      <vt:variant>
        <vt:i4>12</vt:i4>
      </vt:variant>
      <vt:variant>
        <vt:i4>0</vt:i4>
      </vt:variant>
      <vt:variant>
        <vt:i4>5</vt:i4>
      </vt:variant>
      <vt:variant>
        <vt:lpwstr>http://www.nyhealth.gov/</vt:lpwstr>
      </vt:variant>
      <vt:variant>
        <vt:lpwstr/>
      </vt:variant>
      <vt:variant>
        <vt:i4>5046348</vt:i4>
      </vt:variant>
      <vt:variant>
        <vt:i4>6</vt:i4>
      </vt:variant>
      <vt:variant>
        <vt:i4>0</vt:i4>
      </vt:variant>
      <vt:variant>
        <vt:i4>5</vt:i4>
      </vt:variant>
      <vt:variant>
        <vt:lpwstr>http://newyork.fhsc.com/</vt:lpwstr>
      </vt:variant>
      <vt:variant>
        <vt:lpwstr/>
      </vt:variant>
      <vt:variant>
        <vt:i4>5636185</vt:i4>
      </vt:variant>
      <vt:variant>
        <vt:i4>3</vt:i4>
      </vt:variant>
      <vt:variant>
        <vt:i4>0</vt:i4>
      </vt:variant>
      <vt:variant>
        <vt:i4>5</vt:i4>
      </vt:variant>
      <vt:variant>
        <vt:lpwstr>http://www.nyhealth.gov/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ksmiller</dc:creator>
  <cp:keywords/>
  <dc:description/>
  <cp:lastModifiedBy>SMirabile</cp:lastModifiedBy>
  <cp:revision>6</cp:revision>
  <cp:lastPrinted>2012-08-02T19:20:00Z</cp:lastPrinted>
  <dcterms:created xsi:type="dcterms:W3CDTF">2013-06-10T18:58:00Z</dcterms:created>
  <dcterms:modified xsi:type="dcterms:W3CDTF">2013-07-19T19:21:00Z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0x0101004A90FEAD48D0A840BE46DAAE62A2E49D</vt:lpwstr>
  </property>
</Properties>
</file>