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DB" w:rsidRDefault="00943CDB" w:rsidP="00943CDB">
      <w:pPr>
        <w:pStyle w:val="DocTitle"/>
      </w:pPr>
      <w:r w:rsidRPr="004629A4">
        <w:t>New York State Medicaid</w:t>
      </w:r>
      <w:r>
        <w:t xml:space="preserve"> </w:t>
      </w:r>
      <w:r w:rsidRPr="004629A4">
        <w:t>Preferred Drug Program</w:t>
      </w:r>
      <w:r w:rsidR="00B85AA4">
        <w:t xml:space="preserve">          </w:t>
      </w:r>
      <w:r w:rsidRPr="00B36927">
        <w:rPr>
          <w:sz w:val="32"/>
          <w:szCs w:val="32"/>
        </w:rPr>
        <w:t>Fax Number: (800) 268-2990</w:t>
      </w:r>
    </w:p>
    <w:p w:rsidR="00943CDB" w:rsidRDefault="00C36D35" w:rsidP="00943CDB">
      <w:pPr>
        <w:pStyle w:val="DocTitle"/>
      </w:pPr>
      <w:r>
        <w:t>Viekira Pak™</w:t>
      </w:r>
      <w:r w:rsidR="00943CDB">
        <w:t xml:space="preserve"> </w:t>
      </w:r>
      <w:r w:rsidR="009E1EE8">
        <w:t xml:space="preserve">and Viekira XR™ </w:t>
      </w:r>
      <w:r w:rsidR="00943CDB" w:rsidRPr="004629A4">
        <w:t xml:space="preserve">Prior Authorization </w:t>
      </w:r>
      <w:r w:rsidR="00943CDB">
        <w:t>Worksheet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5399"/>
        <w:gridCol w:w="2181"/>
        <w:gridCol w:w="2500"/>
      </w:tblGrid>
      <w:tr w:rsidR="009D5C95" w:rsidRPr="00C77A20" w:rsidTr="00B85AA4">
        <w:trPr>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5165E"/>
          </w:tcPr>
          <w:p w:rsidR="009D5C95" w:rsidRPr="00A25F3E" w:rsidRDefault="009D5C95" w:rsidP="001A1F1D">
            <w:pPr>
              <w:pStyle w:val="SECTIONHEADER"/>
            </w:pPr>
            <w:r>
              <w:t>Enrollee Information</w:t>
            </w:r>
          </w:p>
        </w:tc>
      </w:tr>
      <w:tr w:rsidR="00943CDB" w:rsidRPr="006A7693" w:rsidTr="00B85AA4">
        <w:trPr>
          <w:jc w:val="center"/>
        </w:trPr>
        <w:tc>
          <w:tcPr>
            <w:tcW w:w="5000" w:type="pct"/>
            <w:gridSpan w:val="3"/>
            <w:tcBorders>
              <w:top w:val="single" w:sz="4" w:space="0" w:color="auto"/>
              <w:bottom w:val="single" w:sz="4" w:space="0" w:color="auto"/>
            </w:tcBorders>
          </w:tcPr>
          <w:p w:rsidR="00943CDB" w:rsidRPr="006A7693" w:rsidRDefault="00943CDB" w:rsidP="00713407">
            <w:pPr>
              <w:pStyle w:val="fieldnames"/>
              <w:rPr>
                <w:sz w:val="18"/>
                <w:szCs w:val="18"/>
              </w:rPr>
            </w:pPr>
            <w:r w:rsidRPr="006A7693">
              <w:rPr>
                <w:sz w:val="18"/>
                <w:szCs w:val="18"/>
              </w:rPr>
              <w:t>enrollee Name:</w:t>
            </w:r>
            <w:r w:rsidR="00101787" w:rsidRPr="006A7693">
              <w:rPr>
                <w:sz w:val="18"/>
                <w:szCs w:val="18"/>
              </w:rPr>
              <w:fldChar w:fldCharType="begin">
                <w:ffData>
                  <w:name w:val=""/>
                  <w:enabled/>
                  <w:calcOnExit w:val="0"/>
                  <w:textInput>
                    <w:maxLength w:val="75"/>
                  </w:textInput>
                </w:ffData>
              </w:fldChar>
            </w:r>
            <w:r w:rsidRPr="006A7693">
              <w:rPr>
                <w:sz w:val="18"/>
                <w:szCs w:val="18"/>
              </w:rPr>
              <w:instrText xml:space="preserve"> FORMTEXT </w:instrText>
            </w:r>
            <w:r w:rsidR="00101787" w:rsidRPr="006A7693">
              <w:rPr>
                <w:sz w:val="18"/>
                <w:szCs w:val="18"/>
              </w:rPr>
            </w:r>
            <w:r w:rsidR="00101787" w:rsidRPr="006A7693">
              <w:rPr>
                <w:sz w:val="18"/>
                <w:szCs w:val="18"/>
              </w:rPr>
              <w:fldChar w:fldCharType="separate"/>
            </w:r>
            <w:r w:rsidRPr="006A7693">
              <w:rPr>
                <w:noProof/>
                <w:sz w:val="18"/>
                <w:szCs w:val="18"/>
              </w:rPr>
              <w:t> </w:t>
            </w:r>
            <w:r w:rsidRPr="006A7693">
              <w:rPr>
                <w:noProof/>
                <w:sz w:val="18"/>
                <w:szCs w:val="18"/>
              </w:rPr>
              <w:t> </w:t>
            </w:r>
            <w:r w:rsidRPr="006A7693">
              <w:rPr>
                <w:noProof/>
                <w:sz w:val="18"/>
                <w:szCs w:val="18"/>
              </w:rPr>
              <w:t> </w:t>
            </w:r>
            <w:r w:rsidRPr="006A7693">
              <w:rPr>
                <w:noProof/>
                <w:sz w:val="18"/>
                <w:szCs w:val="18"/>
              </w:rPr>
              <w:t> </w:t>
            </w:r>
            <w:r w:rsidRPr="006A7693">
              <w:rPr>
                <w:noProof/>
                <w:sz w:val="18"/>
                <w:szCs w:val="18"/>
              </w:rPr>
              <w:t> </w:t>
            </w:r>
            <w:r w:rsidR="00101787" w:rsidRPr="006A7693">
              <w:rPr>
                <w:sz w:val="18"/>
                <w:szCs w:val="18"/>
              </w:rPr>
              <w:fldChar w:fldCharType="end"/>
            </w:r>
          </w:p>
        </w:tc>
      </w:tr>
      <w:tr w:rsidR="00943CDB" w:rsidRPr="006A7693" w:rsidTr="00B85AA4">
        <w:trPr>
          <w:jc w:val="center"/>
        </w:trPr>
        <w:tc>
          <w:tcPr>
            <w:tcW w:w="2678" w:type="pct"/>
            <w:tcBorders>
              <w:top w:val="single" w:sz="4" w:space="0" w:color="auto"/>
              <w:bottom w:val="single" w:sz="4" w:space="0" w:color="auto"/>
            </w:tcBorders>
            <w:shd w:val="clear" w:color="auto" w:fill="auto"/>
          </w:tcPr>
          <w:p w:rsidR="00943CDB" w:rsidRPr="006A7693" w:rsidRDefault="00943CDB" w:rsidP="00713407">
            <w:pPr>
              <w:pStyle w:val="fieldnames"/>
              <w:rPr>
                <w:sz w:val="18"/>
                <w:szCs w:val="18"/>
              </w:rPr>
            </w:pPr>
            <w:r w:rsidRPr="006A7693">
              <w:rPr>
                <w:sz w:val="18"/>
                <w:szCs w:val="18"/>
              </w:rPr>
              <w:t>enrollee medicaid Id number (2 letters, 5 numbers, 1 letter):</w:t>
            </w:r>
          </w:p>
          <w:bookmarkStart w:id="0" w:name="Text41"/>
          <w:p w:rsidR="00943CDB" w:rsidRPr="006A7693" w:rsidRDefault="00101787" w:rsidP="00713407">
            <w:pPr>
              <w:pStyle w:val="TypedText"/>
              <w:rPr>
                <w:sz w:val="18"/>
                <w:szCs w:val="18"/>
              </w:rPr>
            </w:pPr>
            <w:r w:rsidRPr="006A7693">
              <w:rPr>
                <w:sz w:val="18"/>
                <w:szCs w:val="18"/>
              </w:rPr>
              <w:fldChar w:fldCharType="begin">
                <w:ffData>
                  <w:name w:val="Text41"/>
                  <w:enabled/>
                  <w:calcOnExit w:val="0"/>
                  <w:textInput>
                    <w:maxLength w:val="8"/>
                  </w:textInput>
                </w:ffData>
              </w:fldChar>
            </w:r>
            <w:r w:rsidR="00581E07" w:rsidRPr="006A7693">
              <w:rPr>
                <w:sz w:val="18"/>
                <w:szCs w:val="18"/>
              </w:rPr>
              <w:instrText xml:space="preserve"> FORMTEXT </w:instrText>
            </w:r>
            <w:r w:rsidRPr="006A7693">
              <w:rPr>
                <w:sz w:val="18"/>
                <w:szCs w:val="18"/>
              </w:rPr>
            </w:r>
            <w:r w:rsidRPr="006A7693">
              <w:rPr>
                <w:sz w:val="18"/>
                <w:szCs w:val="18"/>
              </w:rPr>
              <w:fldChar w:fldCharType="separate"/>
            </w:r>
            <w:r w:rsidR="00581E07" w:rsidRPr="006A7693">
              <w:rPr>
                <w:noProof/>
                <w:sz w:val="18"/>
                <w:szCs w:val="18"/>
              </w:rPr>
              <w:t> </w:t>
            </w:r>
            <w:r w:rsidR="00581E07" w:rsidRPr="006A7693">
              <w:rPr>
                <w:noProof/>
                <w:sz w:val="18"/>
                <w:szCs w:val="18"/>
              </w:rPr>
              <w:t> </w:t>
            </w:r>
            <w:r w:rsidR="00581E07" w:rsidRPr="006A7693">
              <w:rPr>
                <w:noProof/>
                <w:sz w:val="18"/>
                <w:szCs w:val="18"/>
              </w:rPr>
              <w:t> </w:t>
            </w:r>
            <w:r w:rsidR="00581E07" w:rsidRPr="006A7693">
              <w:rPr>
                <w:noProof/>
                <w:sz w:val="18"/>
                <w:szCs w:val="18"/>
              </w:rPr>
              <w:t> </w:t>
            </w:r>
            <w:r w:rsidR="00581E07" w:rsidRPr="006A7693">
              <w:rPr>
                <w:noProof/>
                <w:sz w:val="18"/>
                <w:szCs w:val="18"/>
              </w:rPr>
              <w:t> </w:t>
            </w:r>
            <w:r w:rsidRPr="006A7693">
              <w:rPr>
                <w:sz w:val="18"/>
                <w:szCs w:val="18"/>
              </w:rPr>
              <w:fldChar w:fldCharType="end"/>
            </w:r>
            <w:bookmarkEnd w:id="0"/>
          </w:p>
        </w:tc>
        <w:tc>
          <w:tcPr>
            <w:tcW w:w="1082" w:type="pct"/>
            <w:tcBorders>
              <w:top w:val="single" w:sz="4" w:space="0" w:color="auto"/>
              <w:bottom w:val="single" w:sz="4" w:space="0" w:color="auto"/>
            </w:tcBorders>
          </w:tcPr>
          <w:p w:rsidR="00943CDB" w:rsidRPr="006A7693" w:rsidRDefault="00943CDB" w:rsidP="00713407">
            <w:pPr>
              <w:pStyle w:val="FIELDNAMES0"/>
              <w:rPr>
                <w:sz w:val="18"/>
                <w:szCs w:val="18"/>
              </w:rPr>
            </w:pPr>
            <w:r w:rsidRPr="006A7693">
              <w:rPr>
                <w:sz w:val="18"/>
                <w:szCs w:val="18"/>
              </w:rPr>
              <w:t>enrollee date of birth:</w:t>
            </w:r>
          </w:p>
          <w:p w:rsidR="00943CDB" w:rsidRPr="006A7693" w:rsidRDefault="00101787" w:rsidP="00713407">
            <w:pPr>
              <w:pStyle w:val="FIELDNAMES0"/>
              <w:rPr>
                <w:sz w:val="18"/>
                <w:szCs w:val="18"/>
              </w:rPr>
            </w:pPr>
            <w:r w:rsidRPr="006A7693">
              <w:rPr>
                <w:sz w:val="18"/>
                <w:szCs w:val="18"/>
              </w:rPr>
              <w:fldChar w:fldCharType="begin">
                <w:ffData>
                  <w:name w:val="Text61"/>
                  <w:enabled/>
                  <w:calcOnExit w:val="0"/>
                  <w:textInput>
                    <w:type w:val="date"/>
                    <w:format w:val="M/d/yyyy"/>
                  </w:textInput>
                </w:ffData>
              </w:fldChar>
            </w:r>
            <w:r w:rsidR="00870B66" w:rsidRPr="006A7693">
              <w:rPr>
                <w:sz w:val="18"/>
                <w:szCs w:val="18"/>
              </w:rPr>
              <w:instrText xml:space="preserve"> FORMTEXT </w:instrText>
            </w:r>
            <w:r w:rsidRPr="006A7693">
              <w:rPr>
                <w:sz w:val="18"/>
                <w:szCs w:val="18"/>
              </w:rPr>
            </w:r>
            <w:r w:rsidRPr="006A7693">
              <w:rPr>
                <w:sz w:val="18"/>
                <w:szCs w:val="18"/>
              </w:rPr>
              <w:fldChar w:fldCharType="separate"/>
            </w:r>
            <w:r w:rsidR="00870B66" w:rsidRPr="006A7693">
              <w:rPr>
                <w:noProof/>
                <w:sz w:val="18"/>
                <w:szCs w:val="18"/>
              </w:rPr>
              <w:t> </w:t>
            </w:r>
            <w:r w:rsidR="00870B66" w:rsidRPr="006A7693">
              <w:rPr>
                <w:noProof/>
                <w:sz w:val="18"/>
                <w:szCs w:val="18"/>
              </w:rPr>
              <w:t> </w:t>
            </w:r>
            <w:r w:rsidR="00870B66" w:rsidRPr="006A7693">
              <w:rPr>
                <w:noProof/>
                <w:sz w:val="18"/>
                <w:szCs w:val="18"/>
              </w:rPr>
              <w:t> </w:t>
            </w:r>
            <w:r w:rsidR="00870B66" w:rsidRPr="006A7693">
              <w:rPr>
                <w:noProof/>
                <w:sz w:val="18"/>
                <w:szCs w:val="18"/>
              </w:rPr>
              <w:t> </w:t>
            </w:r>
            <w:r w:rsidR="00870B66" w:rsidRPr="006A7693">
              <w:rPr>
                <w:noProof/>
                <w:sz w:val="18"/>
                <w:szCs w:val="18"/>
              </w:rPr>
              <w:t> </w:t>
            </w:r>
            <w:r w:rsidRPr="006A7693">
              <w:rPr>
                <w:sz w:val="18"/>
                <w:szCs w:val="18"/>
              </w:rPr>
              <w:fldChar w:fldCharType="end"/>
            </w:r>
          </w:p>
        </w:tc>
        <w:tc>
          <w:tcPr>
            <w:tcW w:w="1241" w:type="pct"/>
            <w:tcBorders>
              <w:top w:val="single" w:sz="4" w:space="0" w:color="auto"/>
              <w:bottom w:val="single" w:sz="4" w:space="0" w:color="auto"/>
            </w:tcBorders>
            <w:shd w:val="clear" w:color="auto" w:fill="auto"/>
          </w:tcPr>
          <w:p w:rsidR="00943CDB" w:rsidRPr="006A7693" w:rsidRDefault="00870B66" w:rsidP="00713407">
            <w:pPr>
              <w:pStyle w:val="FIELDNAMES0"/>
              <w:rPr>
                <w:sz w:val="18"/>
                <w:szCs w:val="18"/>
              </w:rPr>
            </w:pPr>
            <w:r w:rsidRPr="006A7693">
              <w:rPr>
                <w:sz w:val="18"/>
                <w:szCs w:val="18"/>
              </w:rPr>
              <w:t>gender</w:t>
            </w:r>
            <w:r w:rsidRPr="006A7693">
              <w:rPr>
                <w:b w:val="0"/>
                <w:caps w:val="0"/>
                <w:sz w:val="18"/>
                <w:szCs w:val="18"/>
              </w:rPr>
              <w:t xml:space="preserve">: </w:t>
            </w:r>
          </w:p>
          <w:p w:rsidR="00943CDB" w:rsidRPr="006A7693" w:rsidRDefault="00101787" w:rsidP="00713407">
            <w:pPr>
              <w:pStyle w:val="TypedText"/>
              <w:rPr>
                <w:sz w:val="18"/>
                <w:szCs w:val="18"/>
              </w:rPr>
            </w:pPr>
            <w:r w:rsidRPr="006A7693">
              <w:rPr>
                <w:sz w:val="18"/>
                <w:szCs w:val="18"/>
              </w:rPr>
              <w:fldChar w:fldCharType="begin">
                <w:ffData>
                  <w:name w:val="Check2"/>
                  <w:enabled/>
                  <w:calcOnExit w:val="0"/>
                  <w:checkBox>
                    <w:sizeAuto/>
                    <w:default w:val="0"/>
                  </w:checkBox>
                </w:ffData>
              </w:fldChar>
            </w:r>
            <w:r w:rsidR="00581E07" w:rsidRPr="006A7693">
              <w:rPr>
                <w:sz w:val="18"/>
                <w:szCs w:val="18"/>
              </w:rPr>
              <w:instrText xml:space="preserve"> FORMCHECKBOX </w:instrText>
            </w:r>
            <w:r w:rsidR="00EA045A">
              <w:rPr>
                <w:sz w:val="18"/>
                <w:szCs w:val="18"/>
              </w:rPr>
            </w:r>
            <w:r w:rsidR="00EA045A">
              <w:rPr>
                <w:sz w:val="18"/>
                <w:szCs w:val="18"/>
              </w:rPr>
              <w:fldChar w:fldCharType="separate"/>
            </w:r>
            <w:r w:rsidRPr="006A7693">
              <w:rPr>
                <w:sz w:val="18"/>
                <w:szCs w:val="18"/>
              </w:rPr>
              <w:fldChar w:fldCharType="end"/>
            </w:r>
            <w:r w:rsidR="00581E07" w:rsidRPr="006A7693">
              <w:rPr>
                <w:rStyle w:val="CHECKBOXTEXTChar"/>
                <w:szCs w:val="18"/>
              </w:rPr>
              <w:t xml:space="preserve">Female  </w:t>
            </w:r>
            <w:r w:rsidRPr="006A7693">
              <w:rPr>
                <w:sz w:val="18"/>
                <w:szCs w:val="18"/>
              </w:rPr>
              <w:fldChar w:fldCharType="begin">
                <w:ffData>
                  <w:name w:val="Check2"/>
                  <w:enabled/>
                  <w:calcOnExit w:val="0"/>
                  <w:checkBox>
                    <w:sizeAuto/>
                    <w:default w:val="0"/>
                  </w:checkBox>
                </w:ffData>
              </w:fldChar>
            </w:r>
            <w:r w:rsidR="00581E07" w:rsidRPr="006A7693">
              <w:rPr>
                <w:sz w:val="18"/>
                <w:szCs w:val="18"/>
              </w:rPr>
              <w:instrText xml:space="preserve"> FORMCHECKBOX </w:instrText>
            </w:r>
            <w:r w:rsidR="00EA045A">
              <w:rPr>
                <w:sz w:val="18"/>
                <w:szCs w:val="18"/>
              </w:rPr>
            </w:r>
            <w:r w:rsidR="00EA045A">
              <w:rPr>
                <w:sz w:val="18"/>
                <w:szCs w:val="18"/>
              </w:rPr>
              <w:fldChar w:fldCharType="separate"/>
            </w:r>
            <w:r w:rsidRPr="006A7693">
              <w:rPr>
                <w:sz w:val="18"/>
                <w:szCs w:val="18"/>
              </w:rPr>
              <w:fldChar w:fldCharType="end"/>
            </w:r>
            <w:r w:rsidR="00581E07" w:rsidRPr="006A7693">
              <w:rPr>
                <w:rStyle w:val="CHECKBOXTEXTChar"/>
                <w:szCs w:val="18"/>
              </w:rPr>
              <w:t>Male</w:t>
            </w:r>
            <w:r w:rsidR="00581E07" w:rsidRPr="006A7693">
              <w:rPr>
                <w:sz w:val="18"/>
                <w:szCs w:val="18"/>
              </w:rPr>
              <w:t xml:space="preserve"> </w:t>
            </w:r>
          </w:p>
        </w:tc>
      </w:tr>
    </w:tbl>
    <w:p w:rsidR="00943CDB" w:rsidRDefault="00943CDB" w:rsidP="00943CDB">
      <w:pPr>
        <w:pStyle w:val="linefill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3361"/>
        <w:gridCol w:w="3362"/>
        <w:gridCol w:w="3362"/>
      </w:tblGrid>
      <w:tr w:rsidR="00943CDB" w:rsidRPr="00C77A20" w:rsidTr="00713407">
        <w:trPr>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5165E"/>
            <w:vAlign w:val="bottom"/>
          </w:tcPr>
          <w:p w:rsidR="00943CDB" w:rsidRPr="00A25F3E" w:rsidRDefault="00943CDB" w:rsidP="00713407">
            <w:pPr>
              <w:pStyle w:val="SECTIONHEADER"/>
            </w:pPr>
            <w:r>
              <w:t>Prescriber Information</w:t>
            </w:r>
          </w:p>
        </w:tc>
      </w:tr>
      <w:tr w:rsidR="00943CDB" w:rsidRPr="0067707F" w:rsidTr="00713407">
        <w:trPr>
          <w:jc w:val="center"/>
        </w:trPr>
        <w:tc>
          <w:tcPr>
            <w:tcW w:w="5000" w:type="pct"/>
            <w:gridSpan w:val="3"/>
            <w:tcBorders>
              <w:top w:val="single" w:sz="4" w:space="0" w:color="auto"/>
              <w:bottom w:val="single" w:sz="4" w:space="0" w:color="auto"/>
            </w:tcBorders>
            <w:shd w:val="clear" w:color="auto" w:fill="auto"/>
          </w:tcPr>
          <w:p w:rsidR="00943CDB" w:rsidRPr="0067707F" w:rsidRDefault="00943CDB" w:rsidP="00713407">
            <w:pPr>
              <w:pStyle w:val="fieldnames"/>
              <w:rPr>
                <w:sz w:val="18"/>
                <w:szCs w:val="18"/>
              </w:rPr>
            </w:pPr>
            <w:r w:rsidRPr="0067707F">
              <w:rPr>
                <w:sz w:val="18"/>
                <w:szCs w:val="18"/>
              </w:rPr>
              <w:t>prescriber Name:</w:t>
            </w:r>
            <w:bookmarkStart w:id="1" w:name="Text36"/>
            <w:r w:rsidR="00101787" w:rsidRPr="0067707F">
              <w:rPr>
                <w:sz w:val="18"/>
                <w:szCs w:val="18"/>
              </w:rPr>
              <w:fldChar w:fldCharType="begin">
                <w:ffData>
                  <w:name w:val="Text36"/>
                  <w:enabled/>
                  <w:calcOnExit w:val="0"/>
                  <w:textInput>
                    <w:maxLength w:val="75"/>
                  </w:textInput>
                </w:ffData>
              </w:fldChar>
            </w:r>
            <w:r w:rsidRPr="0067707F">
              <w:rPr>
                <w:sz w:val="18"/>
                <w:szCs w:val="18"/>
              </w:rPr>
              <w:instrText xml:space="preserve"> FORMTEXT </w:instrText>
            </w:r>
            <w:r w:rsidR="00101787" w:rsidRPr="0067707F">
              <w:rPr>
                <w:sz w:val="18"/>
                <w:szCs w:val="18"/>
              </w:rPr>
            </w:r>
            <w:r w:rsidR="00101787" w:rsidRPr="0067707F">
              <w:rPr>
                <w:sz w:val="18"/>
                <w:szCs w:val="18"/>
              </w:rPr>
              <w:fldChar w:fldCharType="separate"/>
            </w:r>
            <w:r w:rsidRPr="0067707F">
              <w:rPr>
                <w:noProof/>
                <w:sz w:val="18"/>
                <w:szCs w:val="18"/>
              </w:rPr>
              <w:t> </w:t>
            </w:r>
            <w:r w:rsidRPr="0067707F">
              <w:rPr>
                <w:noProof/>
                <w:sz w:val="18"/>
                <w:szCs w:val="18"/>
              </w:rPr>
              <w:t> </w:t>
            </w:r>
            <w:r w:rsidRPr="0067707F">
              <w:rPr>
                <w:noProof/>
                <w:sz w:val="18"/>
                <w:szCs w:val="18"/>
              </w:rPr>
              <w:t> </w:t>
            </w:r>
            <w:r w:rsidRPr="0067707F">
              <w:rPr>
                <w:noProof/>
                <w:sz w:val="18"/>
                <w:szCs w:val="18"/>
              </w:rPr>
              <w:t> </w:t>
            </w:r>
            <w:r w:rsidRPr="0067707F">
              <w:rPr>
                <w:noProof/>
                <w:sz w:val="18"/>
                <w:szCs w:val="18"/>
              </w:rPr>
              <w:t> </w:t>
            </w:r>
            <w:r w:rsidR="00101787" w:rsidRPr="0067707F">
              <w:rPr>
                <w:sz w:val="18"/>
                <w:szCs w:val="18"/>
              </w:rPr>
              <w:fldChar w:fldCharType="end"/>
            </w:r>
            <w:bookmarkEnd w:id="1"/>
          </w:p>
        </w:tc>
      </w:tr>
      <w:tr w:rsidR="00943CDB" w:rsidRPr="0067707F" w:rsidTr="00713407">
        <w:trPr>
          <w:jc w:val="center"/>
        </w:trPr>
        <w:tc>
          <w:tcPr>
            <w:tcW w:w="5000" w:type="pct"/>
            <w:gridSpan w:val="3"/>
            <w:tcBorders>
              <w:top w:val="single" w:sz="4" w:space="0" w:color="auto"/>
              <w:bottom w:val="single" w:sz="4" w:space="0" w:color="auto"/>
            </w:tcBorders>
            <w:shd w:val="clear" w:color="auto" w:fill="auto"/>
          </w:tcPr>
          <w:p w:rsidR="00943CDB" w:rsidRPr="0067707F" w:rsidRDefault="00943CDB" w:rsidP="00713407">
            <w:pPr>
              <w:pStyle w:val="FIELDNAMES0"/>
              <w:rPr>
                <w:sz w:val="18"/>
                <w:szCs w:val="18"/>
              </w:rPr>
            </w:pPr>
            <w:r w:rsidRPr="0067707F">
              <w:rPr>
                <w:sz w:val="18"/>
                <w:szCs w:val="18"/>
              </w:rPr>
              <w:t>Contact person:</w:t>
            </w:r>
            <w:bookmarkStart w:id="2" w:name="Text43"/>
            <w:r w:rsidR="00101787" w:rsidRPr="0067707F">
              <w:rPr>
                <w:sz w:val="18"/>
                <w:szCs w:val="18"/>
              </w:rPr>
              <w:fldChar w:fldCharType="begin">
                <w:ffData>
                  <w:name w:val="Text43"/>
                  <w:enabled/>
                  <w:calcOnExit w:val="0"/>
                  <w:textInput>
                    <w:maxLength w:val="75"/>
                  </w:textInput>
                </w:ffData>
              </w:fldChar>
            </w:r>
            <w:r w:rsidRPr="0067707F">
              <w:rPr>
                <w:sz w:val="18"/>
                <w:szCs w:val="18"/>
              </w:rPr>
              <w:instrText xml:space="preserve"> FORMTEXT </w:instrText>
            </w:r>
            <w:r w:rsidR="00101787" w:rsidRPr="0067707F">
              <w:rPr>
                <w:sz w:val="18"/>
                <w:szCs w:val="18"/>
              </w:rPr>
            </w:r>
            <w:r w:rsidR="00101787" w:rsidRPr="0067707F">
              <w:rPr>
                <w:sz w:val="18"/>
                <w:szCs w:val="18"/>
              </w:rPr>
              <w:fldChar w:fldCharType="separate"/>
            </w:r>
            <w:r w:rsidRPr="0067707F">
              <w:rPr>
                <w:noProof/>
                <w:sz w:val="18"/>
                <w:szCs w:val="18"/>
              </w:rPr>
              <w:t> </w:t>
            </w:r>
            <w:r w:rsidRPr="0067707F">
              <w:rPr>
                <w:noProof/>
                <w:sz w:val="18"/>
                <w:szCs w:val="18"/>
              </w:rPr>
              <w:t> </w:t>
            </w:r>
            <w:r w:rsidRPr="0067707F">
              <w:rPr>
                <w:noProof/>
                <w:sz w:val="18"/>
                <w:szCs w:val="18"/>
              </w:rPr>
              <w:t> </w:t>
            </w:r>
            <w:r w:rsidRPr="0067707F">
              <w:rPr>
                <w:noProof/>
                <w:sz w:val="18"/>
                <w:szCs w:val="18"/>
              </w:rPr>
              <w:t> </w:t>
            </w:r>
            <w:r w:rsidRPr="0067707F">
              <w:rPr>
                <w:noProof/>
                <w:sz w:val="18"/>
                <w:szCs w:val="18"/>
              </w:rPr>
              <w:t> </w:t>
            </w:r>
            <w:r w:rsidR="00101787" w:rsidRPr="0067707F">
              <w:rPr>
                <w:sz w:val="18"/>
                <w:szCs w:val="18"/>
              </w:rPr>
              <w:fldChar w:fldCharType="end"/>
            </w:r>
            <w:bookmarkEnd w:id="2"/>
          </w:p>
        </w:tc>
      </w:tr>
      <w:tr w:rsidR="00943CDB" w:rsidRPr="0067707F" w:rsidTr="00713407">
        <w:trPr>
          <w:jc w:val="center"/>
        </w:trPr>
        <w:tc>
          <w:tcPr>
            <w:tcW w:w="1666" w:type="pct"/>
            <w:tcBorders>
              <w:top w:val="single" w:sz="4" w:space="0" w:color="auto"/>
              <w:bottom w:val="single" w:sz="4" w:space="0" w:color="auto"/>
            </w:tcBorders>
            <w:shd w:val="clear" w:color="auto" w:fill="auto"/>
          </w:tcPr>
          <w:p w:rsidR="00943CDB" w:rsidRPr="0067707F" w:rsidRDefault="00943CDB" w:rsidP="00713407">
            <w:pPr>
              <w:pStyle w:val="fieldnames"/>
              <w:rPr>
                <w:sz w:val="18"/>
                <w:szCs w:val="18"/>
              </w:rPr>
            </w:pPr>
            <w:r w:rsidRPr="0067707F">
              <w:rPr>
                <w:sz w:val="18"/>
                <w:szCs w:val="18"/>
              </w:rPr>
              <w:t>10-digit Npi number:</w:t>
            </w:r>
          </w:p>
          <w:bookmarkStart w:id="3" w:name="Text42"/>
          <w:p w:rsidR="00943CDB" w:rsidRPr="0067707F" w:rsidRDefault="00101787" w:rsidP="00713407">
            <w:pPr>
              <w:pStyle w:val="TypedText"/>
              <w:rPr>
                <w:sz w:val="18"/>
                <w:szCs w:val="18"/>
              </w:rPr>
            </w:pPr>
            <w:r w:rsidRPr="0067707F">
              <w:rPr>
                <w:sz w:val="18"/>
                <w:szCs w:val="18"/>
              </w:rPr>
              <w:fldChar w:fldCharType="begin">
                <w:ffData>
                  <w:name w:val="Text42"/>
                  <w:enabled/>
                  <w:calcOnExit w:val="0"/>
                  <w:textInput>
                    <w:maxLength w:val="10"/>
                  </w:textInput>
                </w:ffData>
              </w:fldChar>
            </w:r>
            <w:r w:rsidR="00943CDB" w:rsidRPr="0067707F">
              <w:rPr>
                <w:sz w:val="18"/>
                <w:szCs w:val="18"/>
              </w:rPr>
              <w:instrText xml:space="preserve"> FORMTEXT </w:instrText>
            </w:r>
            <w:r w:rsidRPr="0067707F">
              <w:rPr>
                <w:sz w:val="18"/>
                <w:szCs w:val="18"/>
              </w:rPr>
            </w:r>
            <w:r w:rsidRPr="0067707F">
              <w:rPr>
                <w:sz w:val="18"/>
                <w:szCs w:val="18"/>
              </w:rPr>
              <w:fldChar w:fldCharType="separate"/>
            </w:r>
            <w:bookmarkStart w:id="4" w:name="_GoBack"/>
            <w:bookmarkEnd w:id="4"/>
            <w:r w:rsidR="00943CDB" w:rsidRPr="0067707F">
              <w:rPr>
                <w:noProof/>
                <w:sz w:val="18"/>
                <w:szCs w:val="18"/>
              </w:rPr>
              <w:t> </w:t>
            </w:r>
            <w:r w:rsidR="00943CDB" w:rsidRPr="0067707F">
              <w:rPr>
                <w:noProof/>
                <w:sz w:val="18"/>
                <w:szCs w:val="18"/>
              </w:rPr>
              <w:t> </w:t>
            </w:r>
            <w:r w:rsidR="00943CDB" w:rsidRPr="0067707F">
              <w:rPr>
                <w:noProof/>
                <w:sz w:val="18"/>
                <w:szCs w:val="18"/>
              </w:rPr>
              <w:t> </w:t>
            </w:r>
            <w:r w:rsidR="00943CDB" w:rsidRPr="0067707F">
              <w:rPr>
                <w:noProof/>
                <w:sz w:val="18"/>
                <w:szCs w:val="18"/>
              </w:rPr>
              <w:t> </w:t>
            </w:r>
            <w:r w:rsidR="00943CDB" w:rsidRPr="0067707F">
              <w:rPr>
                <w:noProof/>
                <w:sz w:val="18"/>
                <w:szCs w:val="18"/>
              </w:rPr>
              <w:t> </w:t>
            </w:r>
            <w:r w:rsidRPr="0067707F">
              <w:rPr>
                <w:sz w:val="18"/>
                <w:szCs w:val="18"/>
              </w:rPr>
              <w:fldChar w:fldCharType="end"/>
            </w:r>
            <w:bookmarkEnd w:id="3"/>
          </w:p>
        </w:tc>
        <w:tc>
          <w:tcPr>
            <w:tcW w:w="1667" w:type="pct"/>
            <w:tcBorders>
              <w:top w:val="single" w:sz="4" w:space="0" w:color="auto"/>
              <w:bottom w:val="single" w:sz="4" w:space="0" w:color="auto"/>
            </w:tcBorders>
            <w:shd w:val="clear" w:color="auto" w:fill="auto"/>
          </w:tcPr>
          <w:p w:rsidR="00943CDB" w:rsidRPr="0067707F" w:rsidRDefault="00943CDB" w:rsidP="00713407">
            <w:pPr>
              <w:pStyle w:val="FIELDNAMES0"/>
              <w:rPr>
                <w:sz w:val="18"/>
                <w:szCs w:val="18"/>
              </w:rPr>
            </w:pPr>
            <w:r w:rsidRPr="0067707F">
              <w:rPr>
                <w:sz w:val="18"/>
                <w:szCs w:val="18"/>
              </w:rPr>
              <w:t>office Phone Number:</w:t>
            </w:r>
          </w:p>
          <w:p w:rsidR="00943CDB" w:rsidRPr="0067707F" w:rsidRDefault="00943CDB" w:rsidP="00713407">
            <w:pPr>
              <w:pStyle w:val="TypedText"/>
              <w:rPr>
                <w:sz w:val="18"/>
                <w:szCs w:val="18"/>
              </w:rPr>
            </w:pPr>
            <w:r w:rsidRPr="0067707F">
              <w:rPr>
                <w:sz w:val="18"/>
                <w:szCs w:val="18"/>
              </w:rPr>
              <w:t>(</w:t>
            </w:r>
            <w:bookmarkStart w:id="5" w:name="Text56"/>
            <w:r w:rsidRPr="0067707F">
              <w:rPr>
                <w:sz w:val="18"/>
                <w:szCs w:val="18"/>
              </w:rPr>
              <w:t xml:space="preserve">    </w:t>
            </w:r>
            <w:r w:rsidR="00101787" w:rsidRPr="0067707F">
              <w:rPr>
                <w:sz w:val="18"/>
                <w:szCs w:val="18"/>
              </w:rPr>
              <w:fldChar w:fldCharType="begin">
                <w:ffData>
                  <w:name w:val="Text56"/>
                  <w:enabled/>
                  <w:calcOnExit w:val="0"/>
                  <w:textInput>
                    <w:type w:val="number"/>
                    <w:maxLength w:val="3"/>
                  </w:textInput>
                </w:ffData>
              </w:fldChar>
            </w:r>
            <w:r w:rsidRPr="0067707F">
              <w:rPr>
                <w:sz w:val="18"/>
                <w:szCs w:val="18"/>
              </w:rPr>
              <w:instrText xml:space="preserve"> FORMTEXT </w:instrText>
            </w:r>
            <w:r w:rsidR="00101787" w:rsidRPr="0067707F">
              <w:rPr>
                <w:sz w:val="18"/>
                <w:szCs w:val="18"/>
              </w:rPr>
            </w:r>
            <w:r w:rsidR="00101787" w:rsidRPr="0067707F">
              <w:rPr>
                <w:sz w:val="18"/>
                <w:szCs w:val="18"/>
              </w:rPr>
              <w:fldChar w:fldCharType="separate"/>
            </w:r>
            <w:r w:rsidRPr="0067707F">
              <w:rPr>
                <w:sz w:val="18"/>
                <w:szCs w:val="18"/>
              </w:rPr>
              <w:t> </w:t>
            </w:r>
            <w:r w:rsidRPr="0067707F">
              <w:rPr>
                <w:sz w:val="18"/>
                <w:szCs w:val="18"/>
              </w:rPr>
              <w:t> </w:t>
            </w:r>
            <w:r w:rsidRPr="0067707F">
              <w:rPr>
                <w:sz w:val="18"/>
                <w:szCs w:val="18"/>
              </w:rPr>
              <w:t> </w:t>
            </w:r>
            <w:r w:rsidR="00101787" w:rsidRPr="0067707F">
              <w:rPr>
                <w:sz w:val="18"/>
                <w:szCs w:val="18"/>
              </w:rPr>
              <w:fldChar w:fldCharType="end"/>
            </w:r>
            <w:bookmarkEnd w:id="5"/>
            <w:r w:rsidRPr="0067707F">
              <w:rPr>
                <w:sz w:val="18"/>
                <w:szCs w:val="18"/>
              </w:rPr>
              <w:t xml:space="preserve">    )   </w:t>
            </w:r>
            <w:bookmarkStart w:id="6" w:name="Text59"/>
            <w:r w:rsidRPr="0067707F">
              <w:rPr>
                <w:sz w:val="18"/>
                <w:szCs w:val="18"/>
              </w:rPr>
              <w:t xml:space="preserve"> </w:t>
            </w:r>
            <w:r w:rsidR="00101787" w:rsidRPr="0067707F">
              <w:rPr>
                <w:sz w:val="18"/>
                <w:szCs w:val="18"/>
              </w:rPr>
              <w:fldChar w:fldCharType="begin">
                <w:ffData>
                  <w:name w:val="Text59"/>
                  <w:enabled/>
                  <w:calcOnExit w:val="0"/>
                  <w:textInput>
                    <w:type w:val="number"/>
                    <w:maxLength w:val="3"/>
                  </w:textInput>
                </w:ffData>
              </w:fldChar>
            </w:r>
            <w:r w:rsidRPr="0067707F">
              <w:rPr>
                <w:sz w:val="18"/>
                <w:szCs w:val="18"/>
              </w:rPr>
              <w:instrText xml:space="preserve"> FORMTEXT </w:instrText>
            </w:r>
            <w:r w:rsidR="00101787" w:rsidRPr="0067707F">
              <w:rPr>
                <w:sz w:val="18"/>
                <w:szCs w:val="18"/>
              </w:rPr>
            </w:r>
            <w:r w:rsidR="00101787" w:rsidRPr="0067707F">
              <w:rPr>
                <w:sz w:val="18"/>
                <w:szCs w:val="18"/>
              </w:rPr>
              <w:fldChar w:fldCharType="separate"/>
            </w:r>
            <w:r w:rsidRPr="0067707F">
              <w:rPr>
                <w:noProof/>
                <w:sz w:val="18"/>
                <w:szCs w:val="18"/>
              </w:rPr>
              <w:t> </w:t>
            </w:r>
            <w:r w:rsidRPr="0067707F">
              <w:rPr>
                <w:noProof/>
                <w:sz w:val="18"/>
                <w:szCs w:val="18"/>
              </w:rPr>
              <w:t> </w:t>
            </w:r>
            <w:r w:rsidRPr="0067707F">
              <w:rPr>
                <w:noProof/>
                <w:sz w:val="18"/>
                <w:szCs w:val="18"/>
              </w:rPr>
              <w:t> </w:t>
            </w:r>
            <w:r w:rsidR="00101787" w:rsidRPr="0067707F">
              <w:rPr>
                <w:sz w:val="18"/>
                <w:szCs w:val="18"/>
              </w:rPr>
              <w:fldChar w:fldCharType="end"/>
            </w:r>
            <w:bookmarkEnd w:id="6"/>
            <w:r w:rsidRPr="0067707F">
              <w:rPr>
                <w:sz w:val="18"/>
                <w:szCs w:val="18"/>
              </w:rPr>
              <w:t xml:space="preserve">    -</w:t>
            </w:r>
            <w:bookmarkStart w:id="7" w:name="Text60"/>
            <w:r w:rsidRPr="0067707F">
              <w:rPr>
                <w:sz w:val="18"/>
                <w:szCs w:val="18"/>
              </w:rPr>
              <w:t xml:space="preserve">  </w:t>
            </w:r>
            <w:r w:rsidR="00101787" w:rsidRPr="0067707F">
              <w:rPr>
                <w:sz w:val="18"/>
                <w:szCs w:val="18"/>
              </w:rPr>
              <w:fldChar w:fldCharType="begin">
                <w:ffData>
                  <w:name w:val="Text60"/>
                  <w:enabled/>
                  <w:calcOnExit w:val="0"/>
                  <w:textInput>
                    <w:type w:val="number"/>
                    <w:maxLength w:val="4"/>
                  </w:textInput>
                </w:ffData>
              </w:fldChar>
            </w:r>
            <w:r w:rsidRPr="0067707F">
              <w:rPr>
                <w:sz w:val="18"/>
                <w:szCs w:val="18"/>
              </w:rPr>
              <w:instrText xml:space="preserve"> FORMTEXT </w:instrText>
            </w:r>
            <w:r w:rsidR="00101787" w:rsidRPr="0067707F">
              <w:rPr>
                <w:sz w:val="18"/>
                <w:szCs w:val="18"/>
              </w:rPr>
            </w:r>
            <w:r w:rsidR="00101787" w:rsidRPr="0067707F">
              <w:rPr>
                <w:sz w:val="18"/>
                <w:szCs w:val="18"/>
              </w:rPr>
              <w:fldChar w:fldCharType="separate"/>
            </w:r>
            <w:r w:rsidRPr="0067707F">
              <w:rPr>
                <w:noProof/>
                <w:sz w:val="18"/>
                <w:szCs w:val="18"/>
              </w:rPr>
              <w:t> </w:t>
            </w:r>
            <w:r w:rsidRPr="0067707F">
              <w:rPr>
                <w:noProof/>
                <w:sz w:val="18"/>
                <w:szCs w:val="18"/>
              </w:rPr>
              <w:t> </w:t>
            </w:r>
            <w:r w:rsidRPr="0067707F">
              <w:rPr>
                <w:noProof/>
                <w:sz w:val="18"/>
                <w:szCs w:val="18"/>
              </w:rPr>
              <w:t> </w:t>
            </w:r>
            <w:r w:rsidRPr="0067707F">
              <w:rPr>
                <w:noProof/>
                <w:sz w:val="18"/>
                <w:szCs w:val="18"/>
              </w:rPr>
              <w:t> </w:t>
            </w:r>
            <w:r w:rsidR="00101787" w:rsidRPr="0067707F">
              <w:rPr>
                <w:sz w:val="18"/>
                <w:szCs w:val="18"/>
              </w:rPr>
              <w:fldChar w:fldCharType="end"/>
            </w:r>
            <w:bookmarkEnd w:id="7"/>
          </w:p>
        </w:tc>
        <w:tc>
          <w:tcPr>
            <w:tcW w:w="1667" w:type="pct"/>
            <w:tcBorders>
              <w:top w:val="single" w:sz="4" w:space="0" w:color="auto"/>
              <w:bottom w:val="single" w:sz="4" w:space="0" w:color="auto"/>
            </w:tcBorders>
            <w:shd w:val="clear" w:color="auto" w:fill="auto"/>
          </w:tcPr>
          <w:p w:rsidR="00943CDB" w:rsidRPr="0067707F" w:rsidRDefault="00943CDB" w:rsidP="00713407">
            <w:pPr>
              <w:pStyle w:val="FIELDNAMES0"/>
              <w:rPr>
                <w:sz w:val="18"/>
                <w:szCs w:val="18"/>
              </w:rPr>
            </w:pPr>
            <w:r w:rsidRPr="0067707F">
              <w:rPr>
                <w:sz w:val="18"/>
                <w:szCs w:val="18"/>
              </w:rPr>
              <w:t>office Fax number:</w:t>
            </w:r>
          </w:p>
          <w:p w:rsidR="00943CDB" w:rsidRPr="0067707F" w:rsidRDefault="00943CDB" w:rsidP="00713407">
            <w:pPr>
              <w:pStyle w:val="TypedText"/>
              <w:rPr>
                <w:sz w:val="18"/>
                <w:szCs w:val="18"/>
              </w:rPr>
            </w:pPr>
            <w:r w:rsidRPr="0067707F">
              <w:rPr>
                <w:sz w:val="18"/>
                <w:szCs w:val="18"/>
              </w:rPr>
              <w:t>(</w:t>
            </w:r>
            <w:bookmarkStart w:id="8" w:name="Text58"/>
            <w:r w:rsidRPr="0067707F">
              <w:rPr>
                <w:sz w:val="18"/>
                <w:szCs w:val="18"/>
              </w:rPr>
              <w:t xml:space="preserve">    </w:t>
            </w:r>
            <w:r w:rsidR="00101787" w:rsidRPr="0067707F">
              <w:rPr>
                <w:sz w:val="18"/>
                <w:szCs w:val="18"/>
              </w:rPr>
              <w:fldChar w:fldCharType="begin">
                <w:ffData>
                  <w:name w:val="Text58"/>
                  <w:enabled/>
                  <w:calcOnExit w:val="0"/>
                  <w:textInput>
                    <w:type w:val="number"/>
                    <w:maxLength w:val="3"/>
                  </w:textInput>
                </w:ffData>
              </w:fldChar>
            </w:r>
            <w:r w:rsidRPr="0067707F">
              <w:rPr>
                <w:sz w:val="18"/>
                <w:szCs w:val="18"/>
              </w:rPr>
              <w:instrText xml:space="preserve"> FORMTEXT </w:instrText>
            </w:r>
            <w:r w:rsidR="00101787" w:rsidRPr="0067707F">
              <w:rPr>
                <w:sz w:val="18"/>
                <w:szCs w:val="18"/>
              </w:rPr>
            </w:r>
            <w:r w:rsidR="00101787" w:rsidRPr="0067707F">
              <w:rPr>
                <w:sz w:val="18"/>
                <w:szCs w:val="18"/>
              </w:rPr>
              <w:fldChar w:fldCharType="separate"/>
            </w:r>
            <w:r w:rsidRPr="0067707F">
              <w:rPr>
                <w:sz w:val="18"/>
                <w:szCs w:val="18"/>
              </w:rPr>
              <w:t> </w:t>
            </w:r>
            <w:r w:rsidRPr="0067707F">
              <w:rPr>
                <w:sz w:val="18"/>
                <w:szCs w:val="18"/>
              </w:rPr>
              <w:t> </w:t>
            </w:r>
            <w:r w:rsidRPr="0067707F">
              <w:rPr>
                <w:sz w:val="18"/>
                <w:szCs w:val="18"/>
              </w:rPr>
              <w:t> </w:t>
            </w:r>
            <w:r w:rsidR="00101787" w:rsidRPr="0067707F">
              <w:rPr>
                <w:sz w:val="18"/>
                <w:szCs w:val="18"/>
              </w:rPr>
              <w:fldChar w:fldCharType="end"/>
            </w:r>
            <w:bookmarkEnd w:id="8"/>
            <w:r w:rsidRPr="0067707F">
              <w:rPr>
                <w:sz w:val="18"/>
                <w:szCs w:val="18"/>
              </w:rPr>
              <w:t xml:space="preserve">    )   </w:t>
            </w:r>
            <w:r w:rsidR="00101787" w:rsidRPr="0067707F">
              <w:rPr>
                <w:sz w:val="18"/>
                <w:szCs w:val="18"/>
              </w:rPr>
              <w:fldChar w:fldCharType="begin">
                <w:ffData>
                  <w:name w:val="Text59"/>
                  <w:enabled/>
                  <w:calcOnExit w:val="0"/>
                  <w:textInput>
                    <w:type w:val="number"/>
                    <w:maxLength w:val="3"/>
                  </w:textInput>
                </w:ffData>
              </w:fldChar>
            </w:r>
            <w:r w:rsidRPr="0067707F">
              <w:rPr>
                <w:sz w:val="18"/>
                <w:szCs w:val="18"/>
              </w:rPr>
              <w:instrText xml:space="preserve"> FORMTEXT </w:instrText>
            </w:r>
            <w:r w:rsidR="00101787" w:rsidRPr="0067707F">
              <w:rPr>
                <w:sz w:val="18"/>
                <w:szCs w:val="18"/>
              </w:rPr>
            </w:r>
            <w:r w:rsidR="00101787" w:rsidRPr="0067707F">
              <w:rPr>
                <w:sz w:val="18"/>
                <w:szCs w:val="18"/>
              </w:rPr>
              <w:fldChar w:fldCharType="separate"/>
            </w:r>
            <w:r w:rsidRPr="0067707F">
              <w:rPr>
                <w:sz w:val="18"/>
                <w:szCs w:val="18"/>
              </w:rPr>
              <w:t> </w:t>
            </w:r>
            <w:r w:rsidRPr="0067707F">
              <w:rPr>
                <w:sz w:val="18"/>
                <w:szCs w:val="18"/>
              </w:rPr>
              <w:t> </w:t>
            </w:r>
            <w:r w:rsidRPr="0067707F">
              <w:rPr>
                <w:sz w:val="18"/>
                <w:szCs w:val="18"/>
              </w:rPr>
              <w:t> </w:t>
            </w:r>
            <w:r w:rsidR="00101787" w:rsidRPr="0067707F">
              <w:rPr>
                <w:sz w:val="18"/>
                <w:szCs w:val="18"/>
              </w:rPr>
              <w:fldChar w:fldCharType="end"/>
            </w:r>
            <w:r w:rsidRPr="0067707F">
              <w:rPr>
                <w:sz w:val="18"/>
                <w:szCs w:val="18"/>
              </w:rPr>
              <w:t xml:space="preserve">   -  </w:t>
            </w:r>
            <w:r w:rsidR="00101787" w:rsidRPr="0067707F">
              <w:rPr>
                <w:sz w:val="18"/>
                <w:szCs w:val="18"/>
              </w:rPr>
              <w:fldChar w:fldCharType="begin">
                <w:ffData>
                  <w:name w:val="Text60"/>
                  <w:enabled/>
                  <w:calcOnExit w:val="0"/>
                  <w:textInput>
                    <w:type w:val="number"/>
                    <w:maxLength w:val="4"/>
                  </w:textInput>
                </w:ffData>
              </w:fldChar>
            </w:r>
            <w:r w:rsidRPr="0067707F">
              <w:rPr>
                <w:sz w:val="18"/>
                <w:szCs w:val="18"/>
              </w:rPr>
              <w:instrText xml:space="preserve"> FORMTEXT </w:instrText>
            </w:r>
            <w:r w:rsidR="00101787" w:rsidRPr="0067707F">
              <w:rPr>
                <w:sz w:val="18"/>
                <w:szCs w:val="18"/>
              </w:rPr>
            </w:r>
            <w:r w:rsidR="00101787" w:rsidRPr="0067707F">
              <w:rPr>
                <w:sz w:val="18"/>
                <w:szCs w:val="18"/>
              </w:rPr>
              <w:fldChar w:fldCharType="separate"/>
            </w:r>
            <w:r w:rsidRPr="0067707F">
              <w:rPr>
                <w:sz w:val="18"/>
                <w:szCs w:val="18"/>
              </w:rPr>
              <w:t> </w:t>
            </w:r>
            <w:r w:rsidRPr="0067707F">
              <w:rPr>
                <w:sz w:val="18"/>
                <w:szCs w:val="18"/>
              </w:rPr>
              <w:t> </w:t>
            </w:r>
            <w:r w:rsidRPr="0067707F">
              <w:rPr>
                <w:sz w:val="18"/>
                <w:szCs w:val="18"/>
              </w:rPr>
              <w:t> </w:t>
            </w:r>
            <w:r w:rsidRPr="0067707F">
              <w:rPr>
                <w:sz w:val="18"/>
                <w:szCs w:val="18"/>
              </w:rPr>
              <w:t> </w:t>
            </w:r>
            <w:r w:rsidR="00101787" w:rsidRPr="0067707F">
              <w:rPr>
                <w:sz w:val="18"/>
                <w:szCs w:val="18"/>
              </w:rPr>
              <w:fldChar w:fldCharType="end"/>
            </w:r>
          </w:p>
        </w:tc>
      </w:tr>
      <w:tr w:rsidR="00943CDB" w:rsidRPr="0067707F" w:rsidTr="00713407">
        <w:trPr>
          <w:jc w:val="center"/>
        </w:trPr>
        <w:tc>
          <w:tcPr>
            <w:tcW w:w="5000" w:type="pct"/>
            <w:gridSpan w:val="3"/>
            <w:tcBorders>
              <w:top w:val="single" w:sz="4" w:space="0" w:color="auto"/>
              <w:bottom w:val="single" w:sz="4" w:space="0" w:color="auto"/>
            </w:tcBorders>
            <w:shd w:val="clear" w:color="auto" w:fill="auto"/>
          </w:tcPr>
          <w:p w:rsidR="00943CDB" w:rsidRPr="0067707F" w:rsidRDefault="00581E07" w:rsidP="000A5D39">
            <w:pPr>
              <w:pStyle w:val="FIELDNAMES0"/>
              <w:rPr>
                <w:sz w:val="18"/>
                <w:szCs w:val="18"/>
              </w:rPr>
            </w:pPr>
            <w:r w:rsidRPr="0067707F">
              <w:rPr>
                <w:caps w:val="0"/>
                <w:sz w:val="18"/>
                <w:szCs w:val="18"/>
              </w:rPr>
              <w:t>Are you a gastroenterologist, hepatologist, transplant physician or infectious disease specialist</w:t>
            </w:r>
            <w:r w:rsidRPr="0067707F">
              <w:rPr>
                <w:sz w:val="18"/>
                <w:szCs w:val="18"/>
              </w:rPr>
              <w:t>?</w:t>
            </w:r>
            <w:r w:rsidRPr="0067707F">
              <w:rPr>
                <w:sz w:val="18"/>
                <w:szCs w:val="18"/>
              </w:rPr>
              <w:tab/>
            </w:r>
            <w:r w:rsidRPr="0067707F">
              <w:rPr>
                <w:sz w:val="18"/>
                <w:szCs w:val="18"/>
              </w:rPr>
              <w:tab/>
            </w:r>
            <w:r w:rsidRPr="0067707F">
              <w:rPr>
                <w:sz w:val="18"/>
                <w:szCs w:val="18"/>
              </w:rPr>
              <w:tab/>
            </w:r>
            <w:r w:rsidR="00101787" w:rsidRPr="0067707F">
              <w:rPr>
                <w:rFonts w:asciiTheme="minorHAnsi" w:hAnsiTheme="minorHAnsi"/>
                <w:b w:val="0"/>
                <w:sz w:val="18"/>
                <w:szCs w:val="18"/>
              </w:rPr>
              <w:fldChar w:fldCharType="begin">
                <w:ffData>
                  <w:name w:val="Check7"/>
                  <w:enabled/>
                  <w:calcOnExit w:val="0"/>
                  <w:checkBox>
                    <w:sizeAuto/>
                    <w:default w:val="0"/>
                  </w:checkBox>
                </w:ffData>
              </w:fldChar>
            </w:r>
            <w:r w:rsidRPr="0067707F">
              <w:rPr>
                <w:rFonts w:asciiTheme="minorHAnsi" w:hAnsiTheme="minorHAnsi"/>
                <w:b w:val="0"/>
                <w:sz w:val="18"/>
                <w:szCs w:val="18"/>
              </w:rPr>
              <w:instrText xml:space="preserve"> FORMCHECKBOX </w:instrText>
            </w:r>
            <w:r w:rsidR="00EA045A">
              <w:rPr>
                <w:rFonts w:asciiTheme="minorHAnsi" w:hAnsiTheme="minorHAnsi"/>
                <w:b w:val="0"/>
                <w:sz w:val="18"/>
                <w:szCs w:val="18"/>
              </w:rPr>
            </w:r>
            <w:r w:rsidR="00EA045A">
              <w:rPr>
                <w:rFonts w:asciiTheme="minorHAnsi" w:hAnsiTheme="minorHAnsi"/>
                <w:b w:val="0"/>
                <w:sz w:val="18"/>
                <w:szCs w:val="18"/>
              </w:rPr>
              <w:fldChar w:fldCharType="separate"/>
            </w:r>
            <w:r w:rsidR="00101787" w:rsidRPr="0067707F">
              <w:rPr>
                <w:rFonts w:asciiTheme="minorHAnsi" w:hAnsiTheme="minorHAnsi"/>
                <w:b w:val="0"/>
                <w:sz w:val="18"/>
                <w:szCs w:val="18"/>
              </w:rPr>
              <w:fldChar w:fldCharType="end"/>
            </w:r>
            <w:r w:rsidRPr="0067707F">
              <w:rPr>
                <w:rFonts w:asciiTheme="minorHAnsi" w:hAnsiTheme="minorHAnsi"/>
                <w:b w:val="0"/>
                <w:sz w:val="18"/>
                <w:szCs w:val="18"/>
              </w:rPr>
              <w:t xml:space="preserve"> Yes</w:t>
            </w:r>
            <w:r w:rsidRPr="0067707F">
              <w:rPr>
                <w:rFonts w:asciiTheme="minorHAnsi" w:hAnsiTheme="minorHAnsi"/>
                <w:b w:val="0"/>
                <w:sz w:val="18"/>
                <w:szCs w:val="18"/>
              </w:rPr>
              <w:tab/>
            </w:r>
            <w:r w:rsidR="00101787" w:rsidRPr="0067707F">
              <w:rPr>
                <w:rFonts w:asciiTheme="minorHAnsi" w:hAnsiTheme="minorHAnsi"/>
                <w:b w:val="0"/>
                <w:sz w:val="18"/>
                <w:szCs w:val="18"/>
              </w:rPr>
              <w:fldChar w:fldCharType="begin">
                <w:ffData>
                  <w:name w:val="Check8"/>
                  <w:enabled/>
                  <w:calcOnExit w:val="0"/>
                  <w:checkBox>
                    <w:sizeAuto/>
                    <w:default w:val="0"/>
                  </w:checkBox>
                </w:ffData>
              </w:fldChar>
            </w:r>
            <w:r w:rsidRPr="0067707F">
              <w:rPr>
                <w:rFonts w:asciiTheme="minorHAnsi" w:hAnsiTheme="minorHAnsi"/>
                <w:b w:val="0"/>
                <w:sz w:val="18"/>
                <w:szCs w:val="18"/>
              </w:rPr>
              <w:instrText xml:space="preserve"> FORMCHECKBOX </w:instrText>
            </w:r>
            <w:r w:rsidR="00EA045A">
              <w:rPr>
                <w:rFonts w:asciiTheme="minorHAnsi" w:hAnsiTheme="minorHAnsi"/>
                <w:b w:val="0"/>
                <w:sz w:val="18"/>
                <w:szCs w:val="18"/>
              </w:rPr>
            </w:r>
            <w:r w:rsidR="00EA045A">
              <w:rPr>
                <w:rFonts w:asciiTheme="minorHAnsi" w:hAnsiTheme="minorHAnsi"/>
                <w:b w:val="0"/>
                <w:sz w:val="18"/>
                <w:szCs w:val="18"/>
              </w:rPr>
              <w:fldChar w:fldCharType="separate"/>
            </w:r>
            <w:r w:rsidR="00101787" w:rsidRPr="0067707F">
              <w:rPr>
                <w:rFonts w:asciiTheme="minorHAnsi" w:hAnsiTheme="minorHAnsi"/>
                <w:b w:val="0"/>
                <w:sz w:val="18"/>
                <w:szCs w:val="18"/>
              </w:rPr>
              <w:fldChar w:fldCharType="end"/>
            </w:r>
            <w:r w:rsidRPr="0067707F">
              <w:rPr>
                <w:rFonts w:asciiTheme="minorHAnsi" w:hAnsiTheme="minorHAnsi"/>
                <w:b w:val="0"/>
                <w:sz w:val="18"/>
                <w:szCs w:val="18"/>
              </w:rPr>
              <w:t xml:space="preserve"> No</w:t>
            </w:r>
          </w:p>
        </w:tc>
      </w:tr>
      <w:tr w:rsidR="00943CDB" w:rsidRPr="0067707F" w:rsidTr="00713407">
        <w:trPr>
          <w:jc w:val="center"/>
        </w:trPr>
        <w:tc>
          <w:tcPr>
            <w:tcW w:w="5000" w:type="pct"/>
            <w:gridSpan w:val="3"/>
            <w:tcBorders>
              <w:top w:val="single" w:sz="4" w:space="0" w:color="auto"/>
              <w:bottom w:val="single" w:sz="4" w:space="0" w:color="auto"/>
            </w:tcBorders>
            <w:shd w:val="clear" w:color="auto" w:fill="auto"/>
          </w:tcPr>
          <w:p w:rsidR="00943CDB" w:rsidRPr="0067707F" w:rsidRDefault="00581E07" w:rsidP="00BD3FF3">
            <w:pPr>
              <w:pStyle w:val="FIELDNAMES0"/>
              <w:rPr>
                <w:sz w:val="18"/>
                <w:szCs w:val="18"/>
              </w:rPr>
            </w:pPr>
            <w:r w:rsidRPr="0067707F">
              <w:rPr>
                <w:caps w:val="0"/>
                <w:sz w:val="18"/>
                <w:szCs w:val="18"/>
              </w:rPr>
              <w:t>If no, are you working in collaboration with a specialist listed above</w:t>
            </w:r>
            <w:r w:rsidRPr="0067707F">
              <w:rPr>
                <w:b w:val="0"/>
                <w:sz w:val="18"/>
                <w:szCs w:val="18"/>
              </w:rPr>
              <w:t>?</w:t>
            </w:r>
            <w:r w:rsidRPr="0067707F">
              <w:rPr>
                <w:b w:val="0"/>
                <w:sz w:val="18"/>
                <w:szCs w:val="18"/>
              </w:rPr>
              <w:tab/>
            </w:r>
            <w:r w:rsidRPr="0067707F">
              <w:rPr>
                <w:b w:val="0"/>
                <w:sz w:val="18"/>
                <w:szCs w:val="18"/>
              </w:rPr>
              <w:tab/>
            </w:r>
            <w:r w:rsidRPr="0067707F">
              <w:rPr>
                <w:b w:val="0"/>
                <w:sz w:val="18"/>
                <w:szCs w:val="18"/>
              </w:rPr>
              <w:tab/>
            </w:r>
            <w:r w:rsidRPr="0067707F">
              <w:rPr>
                <w:b w:val="0"/>
                <w:sz w:val="18"/>
                <w:szCs w:val="18"/>
              </w:rPr>
              <w:tab/>
            </w:r>
            <w:r w:rsidRPr="0067707F">
              <w:rPr>
                <w:b w:val="0"/>
                <w:sz w:val="18"/>
                <w:szCs w:val="18"/>
              </w:rPr>
              <w:tab/>
            </w:r>
            <w:r w:rsidR="00101787" w:rsidRPr="0067707F">
              <w:rPr>
                <w:rFonts w:asciiTheme="minorHAnsi" w:hAnsiTheme="minorHAnsi"/>
                <w:b w:val="0"/>
                <w:sz w:val="18"/>
                <w:szCs w:val="18"/>
              </w:rPr>
              <w:fldChar w:fldCharType="begin">
                <w:ffData>
                  <w:name w:val="Check7"/>
                  <w:enabled/>
                  <w:calcOnExit w:val="0"/>
                  <w:checkBox>
                    <w:sizeAuto/>
                    <w:default w:val="0"/>
                  </w:checkBox>
                </w:ffData>
              </w:fldChar>
            </w:r>
            <w:r w:rsidRPr="0067707F">
              <w:rPr>
                <w:rFonts w:asciiTheme="minorHAnsi" w:hAnsiTheme="minorHAnsi"/>
                <w:b w:val="0"/>
                <w:sz w:val="18"/>
                <w:szCs w:val="18"/>
              </w:rPr>
              <w:instrText xml:space="preserve"> FORMCHECKBOX </w:instrText>
            </w:r>
            <w:r w:rsidR="00EA045A">
              <w:rPr>
                <w:rFonts w:asciiTheme="minorHAnsi" w:hAnsiTheme="minorHAnsi"/>
                <w:b w:val="0"/>
                <w:sz w:val="18"/>
                <w:szCs w:val="18"/>
              </w:rPr>
            </w:r>
            <w:r w:rsidR="00EA045A">
              <w:rPr>
                <w:rFonts w:asciiTheme="minorHAnsi" w:hAnsiTheme="minorHAnsi"/>
                <w:b w:val="0"/>
                <w:sz w:val="18"/>
                <w:szCs w:val="18"/>
              </w:rPr>
              <w:fldChar w:fldCharType="separate"/>
            </w:r>
            <w:r w:rsidR="00101787" w:rsidRPr="0067707F">
              <w:rPr>
                <w:rFonts w:asciiTheme="minorHAnsi" w:hAnsiTheme="minorHAnsi"/>
                <w:b w:val="0"/>
                <w:sz w:val="18"/>
                <w:szCs w:val="18"/>
              </w:rPr>
              <w:fldChar w:fldCharType="end"/>
            </w:r>
            <w:r w:rsidRPr="0067707F">
              <w:rPr>
                <w:rFonts w:asciiTheme="minorHAnsi" w:hAnsiTheme="minorHAnsi"/>
                <w:b w:val="0"/>
                <w:sz w:val="18"/>
                <w:szCs w:val="18"/>
              </w:rPr>
              <w:t xml:space="preserve"> Yes </w:t>
            </w:r>
            <w:r w:rsidRPr="0067707F">
              <w:rPr>
                <w:rFonts w:asciiTheme="minorHAnsi" w:hAnsiTheme="minorHAnsi"/>
                <w:b w:val="0"/>
                <w:sz w:val="18"/>
                <w:szCs w:val="18"/>
              </w:rPr>
              <w:tab/>
            </w:r>
            <w:r w:rsidR="00101787" w:rsidRPr="0067707F">
              <w:rPr>
                <w:rFonts w:asciiTheme="minorHAnsi" w:hAnsiTheme="minorHAnsi"/>
                <w:b w:val="0"/>
                <w:sz w:val="18"/>
                <w:szCs w:val="18"/>
              </w:rPr>
              <w:fldChar w:fldCharType="begin">
                <w:ffData>
                  <w:name w:val="Check8"/>
                  <w:enabled/>
                  <w:calcOnExit w:val="0"/>
                  <w:checkBox>
                    <w:sizeAuto/>
                    <w:default w:val="0"/>
                  </w:checkBox>
                </w:ffData>
              </w:fldChar>
            </w:r>
            <w:r w:rsidRPr="0067707F">
              <w:rPr>
                <w:rFonts w:asciiTheme="minorHAnsi" w:hAnsiTheme="minorHAnsi"/>
                <w:b w:val="0"/>
                <w:sz w:val="18"/>
                <w:szCs w:val="18"/>
              </w:rPr>
              <w:instrText xml:space="preserve"> FORMCHECKBOX </w:instrText>
            </w:r>
            <w:r w:rsidR="00EA045A">
              <w:rPr>
                <w:rFonts w:asciiTheme="minorHAnsi" w:hAnsiTheme="minorHAnsi"/>
                <w:b w:val="0"/>
                <w:sz w:val="18"/>
                <w:szCs w:val="18"/>
              </w:rPr>
            </w:r>
            <w:r w:rsidR="00EA045A">
              <w:rPr>
                <w:rFonts w:asciiTheme="minorHAnsi" w:hAnsiTheme="minorHAnsi"/>
                <w:b w:val="0"/>
                <w:sz w:val="18"/>
                <w:szCs w:val="18"/>
              </w:rPr>
              <w:fldChar w:fldCharType="separate"/>
            </w:r>
            <w:r w:rsidR="00101787" w:rsidRPr="0067707F">
              <w:rPr>
                <w:rFonts w:asciiTheme="minorHAnsi" w:hAnsiTheme="minorHAnsi"/>
                <w:b w:val="0"/>
                <w:sz w:val="18"/>
                <w:szCs w:val="18"/>
              </w:rPr>
              <w:fldChar w:fldCharType="end"/>
            </w:r>
            <w:r w:rsidRPr="0067707F">
              <w:rPr>
                <w:rFonts w:asciiTheme="minorHAnsi" w:hAnsiTheme="minorHAnsi"/>
                <w:b w:val="0"/>
                <w:sz w:val="18"/>
                <w:szCs w:val="18"/>
              </w:rPr>
              <w:t xml:space="preserve"> No</w:t>
            </w:r>
          </w:p>
        </w:tc>
      </w:tr>
      <w:tr w:rsidR="00943CDB" w:rsidRPr="0067707F" w:rsidTr="00713407">
        <w:trPr>
          <w:jc w:val="center"/>
        </w:trPr>
        <w:tc>
          <w:tcPr>
            <w:tcW w:w="5000" w:type="pct"/>
            <w:gridSpan w:val="3"/>
            <w:tcBorders>
              <w:top w:val="single" w:sz="4" w:space="0" w:color="auto"/>
              <w:bottom w:val="single" w:sz="4" w:space="0" w:color="auto"/>
            </w:tcBorders>
            <w:shd w:val="clear" w:color="auto" w:fill="auto"/>
          </w:tcPr>
          <w:p w:rsidR="00943CDB" w:rsidRPr="0067707F" w:rsidRDefault="00581E07" w:rsidP="00713407">
            <w:pPr>
              <w:pStyle w:val="FIELDNAMES0"/>
              <w:rPr>
                <w:rFonts w:ascii="Arial" w:hAnsi="Arial"/>
                <w:sz w:val="18"/>
                <w:szCs w:val="18"/>
              </w:rPr>
            </w:pPr>
            <w:r w:rsidRPr="0067707F">
              <w:rPr>
                <w:caps w:val="0"/>
                <w:sz w:val="18"/>
                <w:szCs w:val="18"/>
              </w:rPr>
              <w:t>If no, do you have clinical experience with the management and treatment of hepatitis c virus (HCV) infection</w:t>
            </w:r>
            <w:r w:rsidRPr="0067707F">
              <w:rPr>
                <w:b w:val="0"/>
                <w:sz w:val="18"/>
                <w:szCs w:val="18"/>
              </w:rPr>
              <w:t>?</w:t>
            </w:r>
            <w:r w:rsidRPr="0067707F">
              <w:rPr>
                <w:b w:val="0"/>
                <w:sz w:val="18"/>
                <w:szCs w:val="18"/>
              </w:rPr>
              <w:tab/>
            </w:r>
            <w:r w:rsidR="00101787" w:rsidRPr="0067707F">
              <w:rPr>
                <w:rFonts w:asciiTheme="minorHAnsi" w:hAnsiTheme="minorHAnsi"/>
                <w:b w:val="0"/>
                <w:sz w:val="18"/>
                <w:szCs w:val="18"/>
              </w:rPr>
              <w:fldChar w:fldCharType="begin">
                <w:ffData>
                  <w:name w:val="Check7"/>
                  <w:enabled/>
                  <w:calcOnExit w:val="0"/>
                  <w:checkBox>
                    <w:sizeAuto/>
                    <w:default w:val="0"/>
                  </w:checkBox>
                </w:ffData>
              </w:fldChar>
            </w:r>
            <w:r w:rsidRPr="0067707F">
              <w:rPr>
                <w:rFonts w:asciiTheme="minorHAnsi" w:hAnsiTheme="minorHAnsi"/>
                <w:b w:val="0"/>
                <w:sz w:val="18"/>
                <w:szCs w:val="18"/>
              </w:rPr>
              <w:instrText xml:space="preserve"> FORMCHECKBOX </w:instrText>
            </w:r>
            <w:r w:rsidR="00EA045A">
              <w:rPr>
                <w:rFonts w:asciiTheme="minorHAnsi" w:hAnsiTheme="minorHAnsi"/>
                <w:b w:val="0"/>
                <w:sz w:val="18"/>
                <w:szCs w:val="18"/>
              </w:rPr>
            </w:r>
            <w:r w:rsidR="00EA045A">
              <w:rPr>
                <w:rFonts w:asciiTheme="minorHAnsi" w:hAnsiTheme="minorHAnsi"/>
                <w:b w:val="0"/>
                <w:sz w:val="18"/>
                <w:szCs w:val="18"/>
              </w:rPr>
              <w:fldChar w:fldCharType="separate"/>
            </w:r>
            <w:r w:rsidR="00101787" w:rsidRPr="0067707F">
              <w:rPr>
                <w:rFonts w:asciiTheme="minorHAnsi" w:hAnsiTheme="minorHAnsi"/>
                <w:b w:val="0"/>
                <w:sz w:val="18"/>
                <w:szCs w:val="18"/>
              </w:rPr>
              <w:fldChar w:fldCharType="end"/>
            </w:r>
            <w:r w:rsidRPr="0067707F">
              <w:rPr>
                <w:rFonts w:asciiTheme="minorHAnsi" w:hAnsiTheme="minorHAnsi"/>
                <w:b w:val="0"/>
                <w:sz w:val="18"/>
                <w:szCs w:val="18"/>
              </w:rPr>
              <w:t xml:space="preserve"> Yes</w:t>
            </w:r>
            <w:r w:rsidRPr="0067707F">
              <w:rPr>
                <w:rFonts w:asciiTheme="minorHAnsi" w:hAnsiTheme="minorHAnsi"/>
                <w:b w:val="0"/>
                <w:sz w:val="18"/>
                <w:szCs w:val="18"/>
              </w:rPr>
              <w:tab/>
            </w:r>
            <w:r w:rsidR="00101787" w:rsidRPr="0067707F">
              <w:rPr>
                <w:rFonts w:asciiTheme="minorHAnsi" w:hAnsiTheme="minorHAnsi"/>
                <w:b w:val="0"/>
                <w:sz w:val="18"/>
                <w:szCs w:val="18"/>
              </w:rPr>
              <w:fldChar w:fldCharType="begin">
                <w:ffData>
                  <w:name w:val="Check8"/>
                  <w:enabled/>
                  <w:calcOnExit w:val="0"/>
                  <w:checkBox>
                    <w:sizeAuto/>
                    <w:default w:val="0"/>
                  </w:checkBox>
                </w:ffData>
              </w:fldChar>
            </w:r>
            <w:r w:rsidRPr="0067707F">
              <w:rPr>
                <w:rFonts w:asciiTheme="minorHAnsi" w:hAnsiTheme="minorHAnsi"/>
                <w:b w:val="0"/>
                <w:sz w:val="18"/>
                <w:szCs w:val="18"/>
              </w:rPr>
              <w:instrText xml:space="preserve"> FORMCHECKBOX </w:instrText>
            </w:r>
            <w:r w:rsidR="00EA045A">
              <w:rPr>
                <w:rFonts w:asciiTheme="minorHAnsi" w:hAnsiTheme="minorHAnsi"/>
                <w:b w:val="0"/>
                <w:sz w:val="18"/>
                <w:szCs w:val="18"/>
              </w:rPr>
            </w:r>
            <w:r w:rsidR="00EA045A">
              <w:rPr>
                <w:rFonts w:asciiTheme="minorHAnsi" w:hAnsiTheme="minorHAnsi"/>
                <w:b w:val="0"/>
                <w:sz w:val="18"/>
                <w:szCs w:val="18"/>
              </w:rPr>
              <w:fldChar w:fldCharType="separate"/>
            </w:r>
            <w:r w:rsidR="00101787" w:rsidRPr="0067707F">
              <w:rPr>
                <w:rFonts w:asciiTheme="minorHAnsi" w:hAnsiTheme="minorHAnsi"/>
                <w:b w:val="0"/>
                <w:sz w:val="18"/>
                <w:szCs w:val="18"/>
              </w:rPr>
              <w:fldChar w:fldCharType="end"/>
            </w:r>
            <w:r w:rsidRPr="0067707F">
              <w:rPr>
                <w:rFonts w:asciiTheme="minorHAnsi" w:hAnsiTheme="minorHAnsi"/>
                <w:b w:val="0"/>
                <w:sz w:val="18"/>
                <w:szCs w:val="18"/>
              </w:rPr>
              <w:t xml:space="preserve"> No</w:t>
            </w:r>
          </w:p>
          <w:p w:rsidR="00943CDB" w:rsidRPr="0067707F" w:rsidRDefault="00943CDB" w:rsidP="00DB6481">
            <w:pPr>
              <w:pStyle w:val="FIELDNAMES0"/>
              <w:rPr>
                <w:rFonts w:asciiTheme="minorHAnsi" w:hAnsiTheme="minorHAnsi"/>
                <w:b w:val="0"/>
                <w:i/>
                <w:caps w:val="0"/>
                <w:sz w:val="18"/>
                <w:szCs w:val="18"/>
              </w:rPr>
            </w:pPr>
            <w:r w:rsidRPr="0067707F">
              <w:rPr>
                <w:rFonts w:asciiTheme="minorHAnsi" w:hAnsiTheme="minorHAnsi"/>
                <w:b w:val="0"/>
                <w:i/>
                <w:caps w:val="0"/>
                <w:sz w:val="18"/>
                <w:szCs w:val="18"/>
              </w:rPr>
              <w:t xml:space="preserve">Clinical experience is defined as the management </w:t>
            </w:r>
            <w:r w:rsidR="00DB6481">
              <w:rPr>
                <w:rFonts w:asciiTheme="minorHAnsi" w:hAnsiTheme="minorHAnsi"/>
                <w:b w:val="0"/>
                <w:i/>
                <w:caps w:val="0"/>
                <w:sz w:val="18"/>
                <w:szCs w:val="18"/>
              </w:rPr>
              <w:t>AND treatment of at least 10 patients with HCV infection within the past 12 months and at least 10 HCV-related CME credits in the last 12 months.</w:t>
            </w:r>
          </w:p>
        </w:tc>
      </w:tr>
    </w:tbl>
    <w:p w:rsidR="00943CDB" w:rsidRPr="0067707F" w:rsidRDefault="00943CDB" w:rsidP="00943CDB">
      <w:pPr>
        <w:pStyle w:val="linefille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10081"/>
      </w:tblGrid>
      <w:tr w:rsidR="00943CDB" w:rsidRPr="000E4D39" w:rsidTr="00A04C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55165E"/>
            <w:vAlign w:val="bottom"/>
          </w:tcPr>
          <w:p w:rsidR="00943CDB" w:rsidRPr="000E4D39" w:rsidRDefault="00943CDB" w:rsidP="00713407">
            <w:pPr>
              <w:pStyle w:val="SECTIONHEADER"/>
              <w:rPr>
                <w:szCs w:val="20"/>
              </w:rPr>
            </w:pPr>
            <w:r w:rsidRPr="000E4D39">
              <w:rPr>
                <w:szCs w:val="20"/>
              </w:rPr>
              <w:t>Clinical Criteria</w:t>
            </w:r>
          </w:p>
        </w:tc>
      </w:tr>
      <w:tr w:rsidR="00817B7D" w:rsidRPr="00C012AF" w:rsidTr="00A04C30">
        <w:trPr>
          <w:trHeight w:val="208"/>
          <w:jc w:val="center"/>
        </w:trPr>
        <w:tc>
          <w:tcPr>
            <w:tcW w:w="5000" w:type="pct"/>
            <w:tcBorders>
              <w:top w:val="single" w:sz="4" w:space="0" w:color="auto"/>
              <w:bottom w:val="single" w:sz="4" w:space="0" w:color="auto"/>
            </w:tcBorders>
            <w:shd w:val="clear" w:color="auto" w:fill="D9D9D9" w:themeFill="background1" w:themeFillShade="D9"/>
          </w:tcPr>
          <w:p w:rsidR="00817B7D" w:rsidRPr="000E4D39" w:rsidRDefault="00581E07" w:rsidP="002C4185">
            <w:pPr>
              <w:pStyle w:val="FIELDNAMES0"/>
              <w:rPr>
                <w:sz w:val="20"/>
                <w:szCs w:val="20"/>
              </w:rPr>
            </w:pPr>
            <w:r w:rsidRPr="00581E07">
              <w:rPr>
                <w:sz w:val="20"/>
                <w:szCs w:val="20"/>
              </w:rPr>
              <w:t>MEDICAL STATUS</w:t>
            </w:r>
          </w:p>
        </w:tc>
      </w:tr>
      <w:tr w:rsidR="00EF7844" w:rsidRPr="00C012AF" w:rsidTr="00EF7844">
        <w:trPr>
          <w:trHeight w:val="208"/>
          <w:jc w:val="center"/>
        </w:trPr>
        <w:tc>
          <w:tcPr>
            <w:tcW w:w="5000" w:type="pct"/>
            <w:tcBorders>
              <w:top w:val="single" w:sz="4" w:space="0" w:color="auto"/>
              <w:bottom w:val="single" w:sz="4" w:space="0" w:color="auto"/>
            </w:tcBorders>
            <w:shd w:val="clear" w:color="auto" w:fill="auto"/>
          </w:tcPr>
          <w:p w:rsidR="00EF7844" w:rsidRDefault="00EF7844" w:rsidP="00EF7844">
            <w:pPr>
              <w:pStyle w:val="FIELDNAMES0"/>
              <w:rPr>
                <w:b w:val="0"/>
                <w:caps w:val="0"/>
                <w:sz w:val="18"/>
                <w:szCs w:val="18"/>
              </w:rPr>
            </w:pPr>
            <w:r w:rsidRPr="0067707F">
              <w:rPr>
                <w:caps w:val="0"/>
                <w:sz w:val="18"/>
                <w:szCs w:val="18"/>
              </w:rPr>
              <w:t>Diagnosis (Please check all that apply</w:t>
            </w:r>
            <w:r w:rsidRPr="0067707F">
              <w:rPr>
                <w:b w:val="0"/>
                <w:caps w:val="0"/>
                <w:sz w:val="18"/>
                <w:szCs w:val="18"/>
              </w:rPr>
              <w:t xml:space="preserve">): </w:t>
            </w:r>
          </w:p>
          <w:p w:rsidR="00EE49C4" w:rsidRPr="0067707F" w:rsidRDefault="00101787" w:rsidP="00EE49C4">
            <w:pPr>
              <w:pStyle w:val="FIELDNAMES0"/>
              <w:rPr>
                <w:rStyle w:val="CHECKBOXTEXTChar"/>
                <w:rFonts w:eastAsiaTheme="minorHAnsi"/>
                <w:b w:val="0"/>
                <w:i/>
                <w:caps w:val="0"/>
                <w:color w:val="FFFFFF"/>
                <w:szCs w:val="18"/>
              </w:rPr>
            </w:pPr>
            <w:r w:rsidRPr="0067707F">
              <w:rPr>
                <w:sz w:val="18"/>
                <w:szCs w:val="18"/>
              </w:rPr>
              <w:fldChar w:fldCharType="begin">
                <w:ffData>
                  <w:name w:val="Check2"/>
                  <w:enabled/>
                  <w:calcOnExit w:val="0"/>
                  <w:checkBox>
                    <w:sizeAuto/>
                    <w:default w:val="0"/>
                  </w:checkBox>
                </w:ffData>
              </w:fldChar>
            </w:r>
            <w:r w:rsidR="00EE49C4" w:rsidRPr="0067707F">
              <w:rPr>
                <w:sz w:val="18"/>
                <w:szCs w:val="18"/>
              </w:rPr>
              <w:instrText xml:space="preserve"> FORMCHECKBOX </w:instrText>
            </w:r>
            <w:r w:rsidR="00EA045A">
              <w:rPr>
                <w:sz w:val="18"/>
                <w:szCs w:val="18"/>
              </w:rPr>
            </w:r>
            <w:r w:rsidR="00EA045A">
              <w:rPr>
                <w:sz w:val="18"/>
                <w:szCs w:val="18"/>
              </w:rPr>
              <w:fldChar w:fldCharType="separate"/>
            </w:r>
            <w:r w:rsidRPr="0067707F">
              <w:rPr>
                <w:sz w:val="18"/>
                <w:szCs w:val="18"/>
              </w:rPr>
              <w:fldChar w:fldCharType="end"/>
            </w:r>
            <w:r w:rsidR="00EE49C4" w:rsidRPr="0067707F">
              <w:rPr>
                <w:rStyle w:val="CHECKBOXTEXTChar"/>
                <w:rFonts w:eastAsiaTheme="minorHAnsi"/>
                <w:b w:val="0"/>
                <w:caps w:val="0"/>
                <w:szCs w:val="18"/>
              </w:rPr>
              <w:t xml:space="preserve">Chronic Hepatitis C Infection </w:t>
            </w:r>
            <w:r w:rsidR="00EE49C4">
              <w:rPr>
                <w:rStyle w:val="CHECKBOXTEXTChar"/>
                <w:rFonts w:eastAsiaTheme="minorHAnsi"/>
                <w:b w:val="0"/>
                <w:caps w:val="0"/>
                <w:szCs w:val="18"/>
              </w:rPr>
              <w:t xml:space="preserve">                                                                                                                                                           </w:t>
            </w:r>
            <w:r w:rsidRPr="0067707F">
              <w:rPr>
                <w:b w:val="0"/>
                <w:caps w:val="0"/>
                <w:sz w:val="18"/>
                <w:szCs w:val="18"/>
              </w:rPr>
              <w:fldChar w:fldCharType="begin">
                <w:ffData>
                  <w:name w:val="Check7"/>
                  <w:enabled/>
                  <w:calcOnExit w:val="0"/>
                  <w:checkBox>
                    <w:sizeAuto/>
                    <w:default w:val="0"/>
                  </w:checkBox>
                </w:ffData>
              </w:fldChar>
            </w:r>
            <w:r w:rsidR="00EE49C4" w:rsidRPr="0067707F">
              <w:rPr>
                <w:b w:val="0"/>
                <w:caps w:val="0"/>
                <w:sz w:val="18"/>
                <w:szCs w:val="18"/>
              </w:rPr>
              <w:instrText xml:space="preserve"> FORMCHECKBOX </w:instrText>
            </w:r>
            <w:r w:rsidR="00EA045A">
              <w:rPr>
                <w:b w:val="0"/>
                <w:caps w:val="0"/>
                <w:sz w:val="18"/>
                <w:szCs w:val="18"/>
              </w:rPr>
            </w:r>
            <w:r w:rsidR="00EA045A">
              <w:rPr>
                <w:b w:val="0"/>
                <w:caps w:val="0"/>
                <w:sz w:val="18"/>
                <w:szCs w:val="18"/>
              </w:rPr>
              <w:fldChar w:fldCharType="separate"/>
            </w:r>
            <w:r w:rsidRPr="0067707F">
              <w:rPr>
                <w:b w:val="0"/>
                <w:caps w:val="0"/>
                <w:sz w:val="18"/>
                <w:szCs w:val="18"/>
              </w:rPr>
              <w:fldChar w:fldCharType="end"/>
            </w:r>
            <w:r w:rsidR="00EE49C4" w:rsidRPr="0067707F">
              <w:rPr>
                <w:b w:val="0"/>
                <w:caps w:val="0"/>
                <w:sz w:val="18"/>
                <w:szCs w:val="18"/>
              </w:rPr>
              <w:t xml:space="preserve"> Yes </w:t>
            </w:r>
            <w:r w:rsidR="00EE49C4">
              <w:rPr>
                <w:b w:val="0"/>
                <w:caps w:val="0"/>
                <w:sz w:val="18"/>
                <w:szCs w:val="18"/>
              </w:rPr>
              <w:tab/>
            </w:r>
            <w:r w:rsidRPr="0067707F">
              <w:rPr>
                <w:b w:val="0"/>
                <w:caps w:val="0"/>
                <w:sz w:val="18"/>
                <w:szCs w:val="18"/>
              </w:rPr>
              <w:fldChar w:fldCharType="begin">
                <w:ffData>
                  <w:name w:val="Check8"/>
                  <w:enabled/>
                  <w:calcOnExit w:val="0"/>
                  <w:checkBox>
                    <w:sizeAuto/>
                    <w:default w:val="0"/>
                  </w:checkBox>
                </w:ffData>
              </w:fldChar>
            </w:r>
            <w:r w:rsidR="00EE49C4" w:rsidRPr="0067707F">
              <w:rPr>
                <w:b w:val="0"/>
                <w:caps w:val="0"/>
                <w:sz w:val="18"/>
                <w:szCs w:val="18"/>
              </w:rPr>
              <w:instrText xml:space="preserve"> FORMCHECKBOX </w:instrText>
            </w:r>
            <w:r w:rsidR="00EA045A">
              <w:rPr>
                <w:b w:val="0"/>
                <w:caps w:val="0"/>
                <w:sz w:val="18"/>
                <w:szCs w:val="18"/>
              </w:rPr>
            </w:r>
            <w:r w:rsidR="00EA045A">
              <w:rPr>
                <w:b w:val="0"/>
                <w:caps w:val="0"/>
                <w:sz w:val="18"/>
                <w:szCs w:val="18"/>
              </w:rPr>
              <w:fldChar w:fldCharType="separate"/>
            </w:r>
            <w:r w:rsidRPr="0067707F">
              <w:rPr>
                <w:b w:val="0"/>
                <w:caps w:val="0"/>
                <w:sz w:val="18"/>
                <w:szCs w:val="18"/>
              </w:rPr>
              <w:fldChar w:fldCharType="end"/>
            </w:r>
            <w:r w:rsidR="00EE49C4" w:rsidRPr="0067707F">
              <w:rPr>
                <w:b w:val="0"/>
                <w:caps w:val="0"/>
                <w:sz w:val="18"/>
                <w:szCs w:val="18"/>
              </w:rPr>
              <w:t xml:space="preserve"> No</w:t>
            </w:r>
            <w:r w:rsidR="00EE49C4">
              <w:rPr>
                <w:b w:val="0"/>
                <w:caps w:val="0"/>
                <w:sz w:val="18"/>
                <w:szCs w:val="18"/>
              </w:rPr>
              <w:t xml:space="preserve">  </w:t>
            </w:r>
          </w:p>
          <w:p w:rsidR="00EE49C4" w:rsidRPr="0067707F" w:rsidRDefault="00EE49C4" w:rsidP="00EE49C4">
            <w:pPr>
              <w:pStyle w:val="FIELDNAMES0"/>
              <w:ind w:left="720"/>
              <w:rPr>
                <w:b w:val="0"/>
                <w:caps w:val="0"/>
                <w:sz w:val="18"/>
                <w:szCs w:val="18"/>
              </w:rPr>
            </w:pPr>
            <w:r w:rsidRPr="0067707F">
              <w:rPr>
                <w:b w:val="0"/>
                <w:caps w:val="0"/>
                <w:sz w:val="18"/>
                <w:szCs w:val="18"/>
              </w:rPr>
              <w:t>HCV Genotype:</w:t>
            </w:r>
            <w:r>
              <w:rPr>
                <w:b w:val="0"/>
                <w:caps w:val="0"/>
                <w:sz w:val="18"/>
                <w:szCs w:val="18"/>
              </w:rPr>
              <w:tab/>
            </w:r>
            <w:r>
              <w:rPr>
                <w:b w:val="0"/>
                <w:caps w:val="0"/>
                <w:sz w:val="18"/>
                <w:szCs w:val="18"/>
              </w:rPr>
              <w:tab/>
            </w:r>
            <w:r>
              <w:rPr>
                <w:b w:val="0"/>
                <w:caps w:val="0"/>
                <w:sz w:val="18"/>
                <w:szCs w:val="18"/>
              </w:rPr>
              <w:tab/>
            </w:r>
            <w:r>
              <w:rPr>
                <w:b w:val="0"/>
                <w:caps w:val="0"/>
                <w:sz w:val="18"/>
                <w:szCs w:val="18"/>
              </w:rPr>
              <w:tab/>
            </w:r>
            <w:r>
              <w:rPr>
                <w:b w:val="0"/>
                <w:caps w:val="0"/>
                <w:sz w:val="18"/>
                <w:szCs w:val="18"/>
              </w:rPr>
              <w:tab/>
            </w:r>
            <w:r>
              <w:rPr>
                <w:b w:val="0"/>
                <w:caps w:val="0"/>
                <w:sz w:val="18"/>
                <w:szCs w:val="18"/>
              </w:rPr>
              <w:tab/>
            </w:r>
            <w:r>
              <w:rPr>
                <w:b w:val="0"/>
                <w:caps w:val="0"/>
                <w:sz w:val="18"/>
                <w:szCs w:val="18"/>
              </w:rPr>
              <w:tab/>
            </w:r>
            <w:r>
              <w:rPr>
                <w:b w:val="0"/>
                <w:caps w:val="0"/>
                <w:sz w:val="18"/>
                <w:szCs w:val="18"/>
              </w:rPr>
              <w:tab/>
            </w:r>
            <w:r>
              <w:rPr>
                <w:b w:val="0"/>
                <w:caps w:val="0"/>
                <w:sz w:val="18"/>
                <w:szCs w:val="18"/>
              </w:rPr>
              <w:tab/>
            </w:r>
            <w:r>
              <w:rPr>
                <w:b w:val="0"/>
                <w:caps w:val="0"/>
                <w:sz w:val="18"/>
                <w:szCs w:val="18"/>
              </w:rPr>
              <w:tab/>
            </w:r>
            <w:r w:rsidR="00101787" w:rsidRPr="0067707F">
              <w:rPr>
                <w:sz w:val="18"/>
                <w:szCs w:val="18"/>
              </w:rPr>
              <w:fldChar w:fldCharType="begin">
                <w:ffData>
                  <w:name w:val="Check2"/>
                  <w:enabled/>
                  <w:calcOnExit w:val="0"/>
                  <w:checkBox>
                    <w:sizeAuto/>
                    <w:default w:val="0"/>
                  </w:checkBox>
                </w:ffData>
              </w:fldChar>
            </w:r>
            <w:r w:rsidRPr="0067707F">
              <w:rPr>
                <w:sz w:val="18"/>
                <w:szCs w:val="18"/>
              </w:rPr>
              <w:instrText xml:space="preserve"> FORMCHECKBOX </w:instrText>
            </w:r>
            <w:r w:rsidR="00EA045A">
              <w:rPr>
                <w:sz w:val="18"/>
                <w:szCs w:val="18"/>
              </w:rPr>
            </w:r>
            <w:r w:rsidR="00EA045A">
              <w:rPr>
                <w:sz w:val="18"/>
                <w:szCs w:val="18"/>
              </w:rPr>
              <w:fldChar w:fldCharType="separate"/>
            </w:r>
            <w:r w:rsidR="00101787" w:rsidRPr="0067707F">
              <w:rPr>
                <w:sz w:val="18"/>
                <w:szCs w:val="18"/>
              </w:rPr>
              <w:fldChar w:fldCharType="end"/>
            </w:r>
            <w:r>
              <w:rPr>
                <w:sz w:val="18"/>
                <w:szCs w:val="18"/>
              </w:rPr>
              <w:t xml:space="preserve"> 1</w:t>
            </w:r>
            <w:r w:rsidRPr="00BA3354">
              <w:rPr>
                <w:caps w:val="0"/>
                <w:sz w:val="18"/>
                <w:szCs w:val="18"/>
              </w:rPr>
              <w:t>a</w:t>
            </w:r>
            <w:r>
              <w:rPr>
                <w:sz w:val="18"/>
                <w:szCs w:val="18"/>
              </w:rPr>
              <w:t xml:space="preserve"> </w:t>
            </w:r>
            <w:r>
              <w:rPr>
                <w:sz w:val="18"/>
                <w:szCs w:val="18"/>
              </w:rPr>
              <w:tab/>
            </w:r>
            <w:r w:rsidR="00101787" w:rsidRPr="0067707F">
              <w:rPr>
                <w:sz w:val="18"/>
                <w:szCs w:val="18"/>
              </w:rPr>
              <w:fldChar w:fldCharType="begin">
                <w:ffData>
                  <w:name w:val="Check2"/>
                  <w:enabled/>
                  <w:calcOnExit w:val="0"/>
                  <w:checkBox>
                    <w:sizeAuto/>
                    <w:default w:val="0"/>
                  </w:checkBox>
                </w:ffData>
              </w:fldChar>
            </w:r>
            <w:r w:rsidRPr="0067707F">
              <w:rPr>
                <w:sz w:val="18"/>
                <w:szCs w:val="18"/>
              </w:rPr>
              <w:instrText xml:space="preserve"> FORMCHECKBOX </w:instrText>
            </w:r>
            <w:r w:rsidR="00EA045A">
              <w:rPr>
                <w:sz w:val="18"/>
                <w:szCs w:val="18"/>
              </w:rPr>
            </w:r>
            <w:r w:rsidR="00EA045A">
              <w:rPr>
                <w:sz w:val="18"/>
                <w:szCs w:val="18"/>
              </w:rPr>
              <w:fldChar w:fldCharType="separate"/>
            </w:r>
            <w:r w:rsidR="00101787" w:rsidRPr="0067707F">
              <w:rPr>
                <w:sz w:val="18"/>
                <w:szCs w:val="18"/>
              </w:rPr>
              <w:fldChar w:fldCharType="end"/>
            </w:r>
            <w:r>
              <w:rPr>
                <w:sz w:val="18"/>
                <w:szCs w:val="18"/>
              </w:rPr>
              <w:t>1</w:t>
            </w:r>
            <w:r w:rsidRPr="00BA3354">
              <w:rPr>
                <w:caps w:val="0"/>
                <w:sz w:val="18"/>
                <w:szCs w:val="18"/>
              </w:rPr>
              <w:t>b</w:t>
            </w:r>
            <w:r>
              <w:rPr>
                <w:sz w:val="18"/>
                <w:szCs w:val="18"/>
              </w:rPr>
              <w:t xml:space="preserve">   </w:t>
            </w:r>
          </w:p>
          <w:p w:rsidR="00EF7844" w:rsidRPr="0067707F" w:rsidRDefault="00EF7844" w:rsidP="00EF7844">
            <w:pPr>
              <w:pStyle w:val="FIELDNAMES0"/>
              <w:ind w:left="720"/>
              <w:rPr>
                <w:rStyle w:val="CHECKBOXTEXTChar"/>
                <w:rFonts w:eastAsiaTheme="minorHAnsi"/>
                <w:b w:val="0"/>
                <w:caps w:val="0"/>
                <w:szCs w:val="18"/>
              </w:rPr>
            </w:pPr>
            <w:r w:rsidRPr="0067707F">
              <w:rPr>
                <w:b w:val="0"/>
                <w:caps w:val="0"/>
                <w:sz w:val="18"/>
                <w:szCs w:val="18"/>
              </w:rPr>
              <w:t>Has documentation confirming genotype been submitted?</w:t>
            </w:r>
            <w:r w:rsidRPr="0067707F">
              <w:rPr>
                <w:b w:val="0"/>
                <w:caps w:val="0"/>
                <w:sz w:val="18"/>
                <w:szCs w:val="18"/>
              </w:rPr>
              <w:tab/>
            </w:r>
            <w:r w:rsidRPr="0067707F">
              <w:rPr>
                <w:b w:val="0"/>
                <w:caps w:val="0"/>
                <w:sz w:val="18"/>
                <w:szCs w:val="18"/>
              </w:rPr>
              <w:tab/>
            </w:r>
            <w:r w:rsidRPr="0067707F">
              <w:rPr>
                <w:b w:val="0"/>
                <w:caps w:val="0"/>
                <w:sz w:val="18"/>
                <w:szCs w:val="18"/>
              </w:rPr>
              <w:tab/>
            </w:r>
            <w:r w:rsidRPr="0067707F">
              <w:rPr>
                <w:b w:val="0"/>
                <w:caps w:val="0"/>
                <w:sz w:val="18"/>
                <w:szCs w:val="18"/>
              </w:rPr>
              <w:tab/>
            </w:r>
            <w:r w:rsidRPr="0067707F">
              <w:rPr>
                <w:b w:val="0"/>
                <w:caps w:val="0"/>
                <w:sz w:val="18"/>
                <w:szCs w:val="18"/>
              </w:rPr>
              <w:tab/>
            </w:r>
            <w:r w:rsidRPr="0067707F">
              <w:rPr>
                <w:b w:val="0"/>
                <w:caps w:val="0"/>
                <w:sz w:val="18"/>
                <w:szCs w:val="18"/>
              </w:rPr>
              <w:tab/>
            </w:r>
            <w:r w:rsidR="00101787" w:rsidRPr="0067707F">
              <w:rPr>
                <w:b w:val="0"/>
                <w:caps w:val="0"/>
                <w:sz w:val="18"/>
                <w:szCs w:val="18"/>
              </w:rPr>
              <w:fldChar w:fldCharType="begin">
                <w:ffData>
                  <w:name w:val="Check7"/>
                  <w:enabled/>
                  <w:calcOnExit w:val="0"/>
                  <w:checkBox>
                    <w:sizeAuto/>
                    <w:default w:val="0"/>
                  </w:checkBox>
                </w:ffData>
              </w:fldChar>
            </w:r>
            <w:r w:rsidRPr="0067707F">
              <w:rPr>
                <w:b w:val="0"/>
                <w:caps w:val="0"/>
                <w:sz w:val="18"/>
                <w:szCs w:val="18"/>
              </w:rPr>
              <w:instrText xml:space="preserve"> FORMCHECKBOX </w:instrText>
            </w:r>
            <w:r w:rsidR="00EA045A">
              <w:rPr>
                <w:b w:val="0"/>
                <w:caps w:val="0"/>
                <w:sz w:val="18"/>
                <w:szCs w:val="18"/>
              </w:rPr>
            </w:r>
            <w:r w:rsidR="00EA045A">
              <w:rPr>
                <w:b w:val="0"/>
                <w:caps w:val="0"/>
                <w:sz w:val="18"/>
                <w:szCs w:val="18"/>
              </w:rPr>
              <w:fldChar w:fldCharType="separate"/>
            </w:r>
            <w:r w:rsidR="00101787" w:rsidRPr="0067707F">
              <w:rPr>
                <w:b w:val="0"/>
                <w:caps w:val="0"/>
                <w:sz w:val="18"/>
                <w:szCs w:val="18"/>
              </w:rPr>
              <w:fldChar w:fldCharType="end"/>
            </w:r>
            <w:r w:rsidRPr="0067707F">
              <w:rPr>
                <w:b w:val="0"/>
                <w:caps w:val="0"/>
                <w:sz w:val="18"/>
                <w:szCs w:val="18"/>
              </w:rPr>
              <w:t xml:space="preserve"> Yes </w:t>
            </w:r>
            <w:r>
              <w:rPr>
                <w:b w:val="0"/>
                <w:caps w:val="0"/>
                <w:sz w:val="18"/>
                <w:szCs w:val="18"/>
              </w:rPr>
              <w:tab/>
            </w:r>
            <w:r w:rsidR="00101787" w:rsidRPr="0067707F">
              <w:rPr>
                <w:b w:val="0"/>
                <w:caps w:val="0"/>
                <w:sz w:val="18"/>
                <w:szCs w:val="18"/>
              </w:rPr>
              <w:fldChar w:fldCharType="begin">
                <w:ffData>
                  <w:name w:val="Check8"/>
                  <w:enabled/>
                  <w:calcOnExit w:val="0"/>
                  <w:checkBox>
                    <w:sizeAuto/>
                    <w:default w:val="0"/>
                  </w:checkBox>
                </w:ffData>
              </w:fldChar>
            </w:r>
            <w:r w:rsidRPr="0067707F">
              <w:rPr>
                <w:b w:val="0"/>
                <w:caps w:val="0"/>
                <w:sz w:val="18"/>
                <w:szCs w:val="18"/>
              </w:rPr>
              <w:instrText xml:space="preserve"> FORMCHECKBOX </w:instrText>
            </w:r>
            <w:r w:rsidR="00EA045A">
              <w:rPr>
                <w:b w:val="0"/>
                <w:caps w:val="0"/>
                <w:sz w:val="18"/>
                <w:szCs w:val="18"/>
              </w:rPr>
            </w:r>
            <w:r w:rsidR="00EA045A">
              <w:rPr>
                <w:b w:val="0"/>
                <w:caps w:val="0"/>
                <w:sz w:val="18"/>
                <w:szCs w:val="18"/>
              </w:rPr>
              <w:fldChar w:fldCharType="separate"/>
            </w:r>
            <w:r w:rsidR="00101787" w:rsidRPr="0067707F">
              <w:rPr>
                <w:b w:val="0"/>
                <w:caps w:val="0"/>
                <w:sz w:val="18"/>
                <w:szCs w:val="18"/>
              </w:rPr>
              <w:fldChar w:fldCharType="end"/>
            </w:r>
            <w:r w:rsidRPr="0067707F">
              <w:rPr>
                <w:b w:val="0"/>
                <w:caps w:val="0"/>
                <w:sz w:val="18"/>
                <w:szCs w:val="18"/>
              </w:rPr>
              <w:t xml:space="preserve"> No</w:t>
            </w:r>
          </w:p>
          <w:p w:rsidR="00EF7844" w:rsidRPr="0067707F" w:rsidRDefault="00EF7844" w:rsidP="00EF7844">
            <w:pPr>
              <w:pStyle w:val="CHECKBOXTEXT"/>
              <w:rPr>
                <w:sz w:val="8"/>
                <w:szCs w:val="18"/>
              </w:rPr>
            </w:pPr>
          </w:p>
          <w:p w:rsidR="009F16D5" w:rsidRDefault="009F16D5" w:rsidP="009F16D5">
            <w:pPr>
              <w:pStyle w:val="CHECKBOXTEXT"/>
              <w:rPr>
                <w:rFonts w:asciiTheme="minorHAnsi" w:hAnsiTheme="minorHAnsi"/>
                <w:szCs w:val="18"/>
              </w:rPr>
            </w:pPr>
            <w:r w:rsidRPr="0067707F">
              <w:rPr>
                <w:rFonts w:asciiTheme="minorHAnsi" w:hAnsiTheme="minorHAnsi"/>
                <w:szCs w:val="18"/>
              </w:rPr>
              <w:t xml:space="preserve">Has </w:t>
            </w:r>
            <w:r>
              <w:rPr>
                <w:rFonts w:asciiTheme="minorHAnsi" w:hAnsiTheme="minorHAnsi"/>
                <w:szCs w:val="18"/>
              </w:rPr>
              <w:t>the patient had a baseline quantitative HCV RNA level completed?</w:t>
            </w:r>
            <w:r>
              <w:rPr>
                <w:rFonts w:asciiTheme="minorHAnsi" w:hAnsiTheme="minorHAnsi"/>
                <w:szCs w:val="18"/>
              </w:rPr>
              <w:tab/>
              <w:t xml:space="preserve">                                                                  </w:t>
            </w:r>
            <w:r>
              <w:rPr>
                <w:rFonts w:asciiTheme="minorHAnsi" w:hAnsiTheme="minorHAnsi"/>
                <w:szCs w:val="18"/>
              </w:rPr>
              <w:tab/>
            </w:r>
            <w:r w:rsidR="00101787" w:rsidRPr="0067707F">
              <w:rPr>
                <w:rFonts w:asciiTheme="minorHAnsi" w:hAnsiTheme="minorHAnsi"/>
                <w:szCs w:val="18"/>
              </w:rPr>
              <w:fldChar w:fldCharType="begin">
                <w:ffData>
                  <w:name w:val="Check7"/>
                  <w:enabled/>
                  <w:calcOnExit w:val="0"/>
                  <w:checkBox>
                    <w:sizeAuto/>
                    <w:default w:val="0"/>
                  </w:checkBox>
                </w:ffData>
              </w:fldChar>
            </w:r>
            <w:r w:rsidRPr="0067707F">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67707F">
              <w:rPr>
                <w:rFonts w:asciiTheme="minorHAnsi" w:hAnsiTheme="minorHAnsi"/>
                <w:szCs w:val="18"/>
              </w:rPr>
              <w:fldChar w:fldCharType="end"/>
            </w:r>
            <w:r w:rsidRPr="0067707F">
              <w:rPr>
                <w:rFonts w:asciiTheme="minorHAnsi" w:hAnsiTheme="minorHAnsi"/>
                <w:szCs w:val="18"/>
              </w:rPr>
              <w:t xml:space="preserve"> Yes</w:t>
            </w:r>
            <w:r>
              <w:rPr>
                <w:rFonts w:asciiTheme="minorHAnsi" w:hAnsiTheme="minorHAnsi"/>
                <w:szCs w:val="18"/>
              </w:rPr>
              <w:t xml:space="preserve">   </w:t>
            </w:r>
            <w:r w:rsidRPr="0067707F">
              <w:rPr>
                <w:rFonts w:asciiTheme="minorHAnsi" w:hAnsiTheme="minorHAnsi"/>
                <w:szCs w:val="18"/>
              </w:rPr>
              <w:tab/>
            </w:r>
            <w:r w:rsidR="00101787" w:rsidRPr="0067707F">
              <w:rPr>
                <w:rFonts w:asciiTheme="minorHAnsi" w:hAnsiTheme="minorHAnsi"/>
                <w:szCs w:val="18"/>
              </w:rPr>
              <w:fldChar w:fldCharType="begin">
                <w:ffData>
                  <w:name w:val="Check8"/>
                  <w:enabled/>
                  <w:calcOnExit w:val="0"/>
                  <w:checkBox>
                    <w:sizeAuto/>
                    <w:default w:val="0"/>
                  </w:checkBox>
                </w:ffData>
              </w:fldChar>
            </w:r>
            <w:r w:rsidRPr="0067707F">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67707F">
              <w:rPr>
                <w:rFonts w:asciiTheme="minorHAnsi" w:hAnsiTheme="minorHAnsi"/>
                <w:szCs w:val="18"/>
              </w:rPr>
              <w:fldChar w:fldCharType="end"/>
            </w:r>
            <w:r w:rsidRPr="0067707F">
              <w:rPr>
                <w:rFonts w:asciiTheme="minorHAnsi" w:hAnsiTheme="minorHAnsi"/>
                <w:szCs w:val="18"/>
              </w:rPr>
              <w:t xml:space="preserve"> No</w:t>
            </w:r>
          </w:p>
          <w:p w:rsidR="009F16D5" w:rsidRDefault="009F16D5" w:rsidP="009F16D5">
            <w:pPr>
              <w:pStyle w:val="CHECKBOXTEXT"/>
              <w:rPr>
                <w:rFonts w:asciiTheme="minorHAnsi" w:hAnsiTheme="minorHAnsi"/>
                <w:szCs w:val="18"/>
              </w:rPr>
            </w:pPr>
            <w:r>
              <w:rPr>
                <w:rFonts w:asciiTheme="minorHAnsi" w:hAnsiTheme="minorHAnsi"/>
                <w:szCs w:val="18"/>
              </w:rPr>
              <w:t xml:space="preserve">Baseline quantitative HCV RNA  </w:t>
            </w:r>
            <w:r w:rsidR="00101787" w:rsidRPr="0067707F">
              <w:rPr>
                <w:b/>
                <w:caps/>
                <w:szCs w:val="18"/>
              </w:rPr>
              <w:fldChar w:fldCharType="begin">
                <w:ffData>
                  <w:name w:val=""/>
                  <w:enabled/>
                  <w:calcOnExit w:val="0"/>
                  <w:textInput/>
                </w:ffData>
              </w:fldChar>
            </w:r>
            <w:r w:rsidR="006673C4" w:rsidRPr="0067707F">
              <w:rPr>
                <w:szCs w:val="18"/>
              </w:rPr>
              <w:instrText xml:space="preserve"> FORMTEXT </w:instrText>
            </w:r>
            <w:r w:rsidR="00101787" w:rsidRPr="0067707F">
              <w:rPr>
                <w:b/>
                <w:caps/>
                <w:szCs w:val="18"/>
              </w:rPr>
            </w:r>
            <w:r w:rsidR="00101787" w:rsidRPr="0067707F">
              <w:rPr>
                <w:b/>
                <w:caps/>
                <w:szCs w:val="18"/>
              </w:rPr>
              <w:fldChar w:fldCharType="separate"/>
            </w:r>
            <w:r w:rsidR="006673C4" w:rsidRPr="0067707F">
              <w:rPr>
                <w:noProof/>
                <w:szCs w:val="18"/>
              </w:rPr>
              <w:t> </w:t>
            </w:r>
            <w:r w:rsidR="006673C4" w:rsidRPr="0067707F">
              <w:rPr>
                <w:noProof/>
                <w:szCs w:val="18"/>
              </w:rPr>
              <w:t> </w:t>
            </w:r>
            <w:r w:rsidR="006673C4" w:rsidRPr="0067707F">
              <w:rPr>
                <w:noProof/>
                <w:szCs w:val="18"/>
              </w:rPr>
              <w:t> </w:t>
            </w:r>
            <w:r w:rsidR="006673C4" w:rsidRPr="0067707F">
              <w:rPr>
                <w:noProof/>
                <w:szCs w:val="18"/>
              </w:rPr>
              <w:t> </w:t>
            </w:r>
            <w:r w:rsidR="006673C4" w:rsidRPr="0067707F">
              <w:rPr>
                <w:noProof/>
                <w:szCs w:val="18"/>
              </w:rPr>
              <w:t> </w:t>
            </w:r>
            <w:r w:rsidR="00101787" w:rsidRPr="0067707F">
              <w:rPr>
                <w:b/>
                <w:caps/>
                <w:szCs w:val="18"/>
              </w:rPr>
              <w:fldChar w:fldCharType="end"/>
            </w:r>
            <w:r>
              <w:rPr>
                <w:rFonts w:asciiTheme="minorHAnsi" w:hAnsiTheme="minorHAnsi"/>
                <w:szCs w:val="18"/>
              </w:rPr>
              <w:t xml:space="preserve">  IU/mL</w:t>
            </w:r>
            <w:r>
              <w:rPr>
                <w:rFonts w:asciiTheme="minorHAnsi" w:hAnsiTheme="minorHAnsi"/>
                <w:szCs w:val="18"/>
              </w:rPr>
              <w:tab/>
              <w:t xml:space="preserve">Date completed:     </w:t>
            </w:r>
            <w:r w:rsidR="00101787" w:rsidRPr="0067707F">
              <w:rPr>
                <w:b/>
                <w:caps/>
                <w:szCs w:val="18"/>
              </w:rPr>
              <w:fldChar w:fldCharType="begin">
                <w:ffData>
                  <w:name w:val=""/>
                  <w:enabled/>
                  <w:calcOnExit w:val="0"/>
                  <w:textInput/>
                </w:ffData>
              </w:fldChar>
            </w:r>
            <w:r w:rsidR="006673C4" w:rsidRPr="0067707F">
              <w:rPr>
                <w:szCs w:val="18"/>
              </w:rPr>
              <w:instrText xml:space="preserve"> FORMTEXT </w:instrText>
            </w:r>
            <w:r w:rsidR="00101787" w:rsidRPr="0067707F">
              <w:rPr>
                <w:b/>
                <w:caps/>
                <w:szCs w:val="18"/>
              </w:rPr>
            </w:r>
            <w:r w:rsidR="00101787" w:rsidRPr="0067707F">
              <w:rPr>
                <w:b/>
                <w:caps/>
                <w:szCs w:val="18"/>
              </w:rPr>
              <w:fldChar w:fldCharType="separate"/>
            </w:r>
            <w:r w:rsidR="006673C4" w:rsidRPr="0067707F">
              <w:rPr>
                <w:noProof/>
                <w:szCs w:val="18"/>
              </w:rPr>
              <w:t> </w:t>
            </w:r>
            <w:r w:rsidR="006673C4" w:rsidRPr="0067707F">
              <w:rPr>
                <w:noProof/>
                <w:szCs w:val="18"/>
              </w:rPr>
              <w:t> </w:t>
            </w:r>
            <w:r w:rsidR="006673C4" w:rsidRPr="0067707F">
              <w:rPr>
                <w:noProof/>
                <w:szCs w:val="18"/>
              </w:rPr>
              <w:t> </w:t>
            </w:r>
            <w:r w:rsidR="006673C4" w:rsidRPr="0067707F">
              <w:rPr>
                <w:noProof/>
                <w:szCs w:val="18"/>
              </w:rPr>
              <w:t> </w:t>
            </w:r>
            <w:r w:rsidR="006673C4" w:rsidRPr="0067707F">
              <w:rPr>
                <w:noProof/>
                <w:szCs w:val="18"/>
              </w:rPr>
              <w:t> </w:t>
            </w:r>
            <w:r w:rsidR="00101787" w:rsidRPr="0067707F">
              <w:rPr>
                <w:b/>
                <w:caps/>
                <w:szCs w:val="18"/>
              </w:rPr>
              <w:fldChar w:fldCharType="end"/>
            </w:r>
          </w:p>
          <w:p w:rsidR="006032A4" w:rsidRDefault="006032A4" w:rsidP="00EF7844">
            <w:pPr>
              <w:pStyle w:val="CHECKBOXTEXT"/>
              <w:rPr>
                <w:rFonts w:asciiTheme="minorHAnsi" w:hAnsiTheme="minorHAnsi"/>
                <w:szCs w:val="18"/>
              </w:rPr>
            </w:pPr>
          </w:p>
          <w:p w:rsidR="0026385B" w:rsidRPr="0026385B" w:rsidRDefault="003845F4" w:rsidP="0026385B">
            <w:pPr>
              <w:pStyle w:val="Default"/>
              <w:rPr>
                <w:color w:val="00B050"/>
                <w:sz w:val="18"/>
                <w:szCs w:val="18"/>
              </w:rPr>
            </w:pPr>
            <w:r w:rsidRPr="003845F4">
              <w:rPr>
                <w:color w:val="auto"/>
                <w:sz w:val="18"/>
                <w:szCs w:val="18"/>
              </w:rPr>
              <w:t>Has the patient had hepatic laboratory testing including direct bilirubin levels completed at baseline?</w:t>
            </w:r>
            <w:r w:rsidR="0026385B">
              <w:rPr>
                <w:color w:val="auto"/>
                <w:sz w:val="18"/>
                <w:szCs w:val="18"/>
              </w:rPr>
              <w:t xml:space="preserve">               </w:t>
            </w:r>
            <w:r w:rsidRPr="003845F4">
              <w:rPr>
                <w:color w:val="00B050"/>
                <w:sz w:val="18"/>
                <w:szCs w:val="18"/>
              </w:rPr>
              <w:t xml:space="preserve"> </w:t>
            </w:r>
            <w:r w:rsidR="00B36927">
              <w:rPr>
                <w:color w:val="00B050"/>
                <w:sz w:val="18"/>
                <w:szCs w:val="18"/>
              </w:rPr>
              <w:tab/>
            </w:r>
            <w:r w:rsidR="00101787" w:rsidRPr="0067707F">
              <w:rPr>
                <w:b/>
                <w:caps/>
                <w:sz w:val="18"/>
                <w:szCs w:val="18"/>
              </w:rPr>
              <w:fldChar w:fldCharType="begin">
                <w:ffData>
                  <w:name w:val="Check7"/>
                  <w:enabled/>
                  <w:calcOnExit w:val="0"/>
                  <w:checkBox>
                    <w:sizeAuto/>
                    <w:default w:val="0"/>
                  </w:checkBox>
                </w:ffData>
              </w:fldChar>
            </w:r>
            <w:r w:rsidR="0026385B" w:rsidRPr="0067707F">
              <w:rPr>
                <w:sz w:val="18"/>
                <w:szCs w:val="18"/>
              </w:rPr>
              <w:instrText xml:space="preserve"> FORMCHECKBOX </w:instrText>
            </w:r>
            <w:r w:rsidR="00EA045A">
              <w:rPr>
                <w:b/>
                <w:caps/>
                <w:sz w:val="18"/>
                <w:szCs w:val="18"/>
              </w:rPr>
            </w:r>
            <w:r w:rsidR="00EA045A">
              <w:rPr>
                <w:b/>
                <w:caps/>
                <w:sz w:val="18"/>
                <w:szCs w:val="18"/>
              </w:rPr>
              <w:fldChar w:fldCharType="separate"/>
            </w:r>
            <w:r w:rsidR="00101787" w:rsidRPr="0067707F">
              <w:rPr>
                <w:b/>
                <w:caps/>
                <w:sz w:val="18"/>
                <w:szCs w:val="18"/>
              </w:rPr>
              <w:fldChar w:fldCharType="end"/>
            </w:r>
            <w:r w:rsidR="0026385B" w:rsidRPr="0067707F">
              <w:rPr>
                <w:sz w:val="18"/>
                <w:szCs w:val="18"/>
              </w:rPr>
              <w:t xml:space="preserve"> Yes </w:t>
            </w:r>
            <w:r w:rsidR="0026385B">
              <w:rPr>
                <w:sz w:val="18"/>
                <w:szCs w:val="18"/>
              </w:rPr>
              <w:tab/>
            </w:r>
            <w:r w:rsidR="00101787" w:rsidRPr="0067707F">
              <w:rPr>
                <w:b/>
                <w:caps/>
                <w:sz w:val="18"/>
                <w:szCs w:val="18"/>
              </w:rPr>
              <w:fldChar w:fldCharType="begin">
                <w:ffData>
                  <w:name w:val="Check8"/>
                  <w:enabled/>
                  <w:calcOnExit w:val="0"/>
                  <w:checkBox>
                    <w:sizeAuto/>
                    <w:default w:val="0"/>
                  </w:checkBox>
                </w:ffData>
              </w:fldChar>
            </w:r>
            <w:r w:rsidR="0026385B" w:rsidRPr="0067707F">
              <w:rPr>
                <w:sz w:val="18"/>
                <w:szCs w:val="18"/>
              </w:rPr>
              <w:instrText xml:space="preserve"> FORMCHECKBOX </w:instrText>
            </w:r>
            <w:r w:rsidR="00EA045A">
              <w:rPr>
                <w:b/>
                <w:caps/>
                <w:sz w:val="18"/>
                <w:szCs w:val="18"/>
              </w:rPr>
            </w:r>
            <w:r w:rsidR="00EA045A">
              <w:rPr>
                <w:b/>
                <w:caps/>
                <w:sz w:val="18"/>
                <w:szCs w:val="18"/>
              </w:rPr>
              <w:fldChar w:fldCharType="separate"/>
            </w:r>
            <w:r w:rsidR="00101787" w:rsidRPr="0067707F">
              <w:rPr>
                <w:b/>
                <w:caps/>
                <w:sz w:val="18"/>
                <w:szCs w:val="18"/>
              </w:rPr>
              <w:fldChar w:fldCharType="end"/>
            </w:r>
            <w:r w:rsidR="0026385B" w:rsidRPr="0067707F">
              <w:rPr>
                <w:sz w:val="18"/>
                <w:szCs w:val="18"/>
              </w:rPr>
              <w:t xml:space="preserve"> No</w:t>
            </w:r>
          </w:p>
          <w:p w:rsidR="0026385B" w:rsidRDefault="0026385B" w:rsidP="009F16D5">
            <w:pPr>
              <w:pStyle w:val="CHECKBOXTEXT"/>
              <w:rPr>
                <w:rFonts w:asciiTheme="minorHAnsi" w:hAnsiTheme="minorHAnsi"/>
                <w:szCs w:val="18"/>
              </w:rPr>
            </w:pPr>
          </w:p>
          <w:p w:rsidR="009F16D5" w:rsidRDefault="009F16D5" w:rsidP="009F16D5">
            <w:pPr>
              <w:pStyle w:val="CHECKBOXTEXT"/>
              <w:rPr>
                <w:rFonts w:asciiTheme="minorHAnsi" w:hAnsiTheme="minorHAnsi"/>
                <w:szCs w:val="18"/>
              </w:rPr>
            </w:pPr>
            <w:r>
              <w:rPr>
                <w:rFonts w:asciiTheme="minorHAnsi" w:hAnsiTheme="minorHAnsi"/>
                <w:szCs w:val="18"/>
              </w:rPr>
              <w:t xml:space="preserve">Does the patient have moderate (Child-Pugh B) to severe hepatic impairment (Child-Pugh C)?                                          </w:t>
            </w:r>
            <w:r>
              <w:rPr>
                <w:rFonts w:asciiTheme="minorHAnsi" w:hAnsiTheme="minorHAnsi"/>
                <w:szCs w:val="18"/>
              </w:rPr>
              <w:tab/>
            </w:r>
            <w:r w:rsidR="00101787" w:rsidRPr="0067707F">
              <w:rPr>
                <w:rFonts w:asciiTheme="minorHAnsi" w:hAnsiTheme="minorHAnsi"/>
                <w:szCs w:val="18"/>
              </w:rPr>
              <w:fldChar w:fldCharType="begin">
                <w:ffData>
                  <w:name w:val="Check7"/>
                  <w:enabled/>
                  <w:calcOnExit w:val="0"/>
                  <w:checkBox>
                    <w:sizeAuto/>
                    <w:default w:val="0"/>
                  </w:checkBox>
                </w:ffData>
              </w:fldChar>
            </w:r>
            <w:r w:rsidRPr="0067707F">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67707F">
              <w:rPr>
                <w:rFonts w:asciiTheme="minorHAnsi" w:hAnsiTheme="minorHAnsi"/>
                <w:szCs w:val="18"/>
              </w:rPr>
              <w:fldChar w:fldCharType="end"/>
            </w:r>
            <w:r w:rsidRPr="0067707F">
              <w:rPr>
                <w:rFonts w:asciiTheme="minorHAnsi" w:hAnsiTheme="minorHAnsi"/>
                <w:szCs w:val="18"/>
              </w:rPr>
              <w:t xml:space="preserve"> Yes</w:t>
            </w:r>
            <w:r>
              <w:rPr>
                <w:rFonts w:asciiTheme="minorHAnsi" w:hAnsiTheme="minorHAnsi"/>
                <w:szCs w:val="18"/>
              </w:rPr>
              <w:t xml:space="preserve">   </w:t>
            </w:r>
            <w:r w:rsidRPr="0067707F">
              <w:rPr>
                <w:rFonts w:asciiTheme="minorHAnsi" w:hAnsiTheme="minorHAnsi"/>
                <w:szCs w:val="18"/>
              </w:rPr>
              <w:tab/>
            </w:r>
            <w:r w:rsidR="00101787" w:rsidRPr="0067707F">
              <w:rPr>
                <w:rFonts w:asciiTheme="minorHAnsi" w:hAnsiTheme="minorHAnsi"/>
                <w:szCs w:val="18"/>
              </w:rPr>
              <w:fldChar w:fldCharType="begin">
                <w:ffData>
                  <w:name w:val="Check8"/>
                  <w:enabled/>
                  <w:calcOnExit w:val="0"/>
                  <w:checkBox>
                    <w:sizeAuto/>
                    <w:default w:val="0"/>
                  </w:checkBox>
                </w:ffData>
              </w:fldChar>
            </w:r>
            <w:r w:rsidRPr="0067707F">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67707F">
              <w:rPr>
                <w:rFonts w:asciiTheme="minorHAnsi" w:hAnsiTheme="minorHAnsi"/>
                <w:szCs w:val="18"/>
              </w:rPr>
              <w:fldChar w:fldCharType="end"/>
            </w:r>
            <w:r w:rsidRPr="0067707F">
              <w:rPr>
                <w:rFonts w:asciiTheme="minorHAnsi" w:hAnsiTheme="minorHAnsi"/>
                <w:szCs w:val="18"/>
              </w:rPr>
              <w:t xml:space="preserve"> No</w:t>
            </w:r>
          </w:p>
          <w:p w:rsidR="009F16D5" w:rsidRPr="009F16D5" w:rsidRDefault="003845F4" w:rsidP="009F16D5">
            <w:pPr>
              <w:pStyle w:val="CHECKBOXTEXT"/>
              <w:rPr>
                <w:rFonts w:asciiTheme="minorHAnsi" w:hAnsiTheme="minorHAnsi"/>
                <w:i/>
                <w:szCs w:val="18"/>
              </w:rPr>
            </w:pPr>
            <w:r w:rsidRPr="003845F4">
              <w:rPr>
                <w:rFonts w:asciiTheme="minorHAnsi" w:hAnsiTheme="minorHAnsi"/>
                <w:i/>
                <w:szCs w:val="18"/>
              </w:rPr>
              <w:t>(Viekira Pak/Viekira XR are contraindicated in patients with moderate (Child-Pugh B) to severe hepatic impairment (Child-Pugh C))</w:t>
            </w:r>
          </w:p>
          <w:p w:rsidR="009F16D5" w:rsidRDefault="009F16D5" w:rsidP="00EF7844">
            <w:pPr>
              <w:pStyle w:val="CHECKBOXTEXT"/>
              <w:rPr>
                <w:rFonts w:asciiTheme="minorHAnsi" w:hAnsiTheme="minorHAnsi"/>
                <w:szCs w:val="18"/>
              </w:rPr>
            </w:pPr>
          </w:p>
          <w:p w:rsidR="006032A4" w:rsidRDefault="006B0F30" w:rsidP="006032A4">
            <w:pPr>
              <w:pStyle w:val="CHECKBOXTEXT"/>
              <w:rPr>
                <w:rFonts w:asciiTheme="minorHAnsi" w:hAnsiTheme="minorHAnsi"/>
                <w:szCs w:val="18"/>
              </w:rPr>
            </w:pPr>
            <w:r>
              <w:rPr>
                <w:rFonts w:asciiTheme="minorHAnsi" w:hAnsiTheme="minorHAnsi"/>
                <w:szCs w:val="18"/>
              </w:rPr>
              <w:t>Was s</w:t>
            </w:r>
            <w:r w:rsidR="006032A4">
              <w:rPr>
                <w:rFonts w:asciiTheme="minorHAnsi" w:hAnsiTheme="minorHAnsi"/>
                <w:szCs w:val="18"/>
              </w:rPr>
              <w:t xml:space="preserve">creening for evidence of current or prior Hepatitis B virus (HBV) infection?                                              </w:t>
            </w:r>
            <w:r>
              <w:rPr>
                <w:rFonts w:asciiTheme="minorHAnsi" w:hAnsiTheme="minorHAnsi"/>
                <w:szCs w:val="18"/>
              </w:rPr>
              <w:t xml:space="preserve">                       </w:t>
            </w:r>
            <w:r w:rsidR="00101787" w:rsidRPr="0067707F">
              <w:rPr>
                <w:rFonts w:asciiTheme="minorHAnsi" w:hAnsiTheme="minorHAnsi"/>
                <w:szCs w:val="18"/>
              </w:rPr>
              <w:fldChar w:fldCharType="begin">
                <w:ffData>
                  <w:name w:val="Check7"/>
                  <w:enabled/>
                  <w:calcOnExit w:val="0"/>
                  <w:checkBox>
                    <w:sizeAuto/>
                    <w:default w:val="0"/>
                  </w:checkBox>
                </w:ffData>
              </w:fldChar>
            </w:r>
            <w:r w:rsidR="006032A4" w:rsidRPr="0067707F">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67707F">
              <w:rPr>
                <w:rFonts w:asciiTheme="minorHAnsi" w:hAnsiTheme="minorHAnsi"/>
                <w:szCs w:val="18"/>
              </w:rPr>
              <w:fldChar w:fldCharType="end"/>
            </w:r>
            <w:r w:rsidR="006032A4" w:rsidRPr="0067707F">
              <w:rPr>
                <w:rFonts w:asciiTheme="minorHAnsi" w:hAnsiTheme="minorHAnsi"/>
                <w:szCs w:val="18"/>
              </w:rPr>
              <w:t xml:space="preserve"> Yes</w:t>
            </w:r>
            <w:r w:rsidR="006032A4">
              <w:rPr>
                <w:rFonts w:asciiTheme="minorHAnsi" w:hAnsiTheme="minorHAnsi"/>
                <w:szCs w:val="18"/>
              </w:rPr>
              <w:t xml:space="preserve">   </w:t>
            </w:r>
            <w:r w:rsidR="00101787" w:rsidRPr="0067707F">
              <w:rPr>
                <w:rFonts w:asciiTheme="minorHAnsi" w:hAnsiTheme="minorHAnsi"/>
                <w:szCs w:val="18"/>
              </w:rPr>
              <w:fldChar w:fldCharType="begin">
                <w:ffData>
                  <w:name w:val="Check8"/>
                  <w:enabled/>
                  <w:calcOnExit w:val="0"/>
                  <w:checkBox>
                    <w:sizeAuto/>
                    <w:default w:val="0"/>
                  </w:checkBox>
                </w:ffData>
              </w:fldChar>
            </w:r>
            <w:r w:rsidR="006032A4" w:rsidRPr="0067707F">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67707F">
              <w:rPr>
                <w:rFonts w:asciiTheme="minorHAnsi" w:hAnsiTheme="minorHAnsi"/>
                <w:szCs w:val="18"/>
              </w:rPr>
              <w:fldChar w:fldCharType="end"/>
            </w:r>
            <w:r w:rsidR="006032A4" w:rsidRPr="0067707F">
              <w:rPr>
                <w:rFonts w:asciiTheme="minorHAnsi" w:hAnsiTheme="minorHAnsi"/>
                <w:szCs w:val="18"/>
              </w:rPr>
              <w:t xml:space="preserve"> No</w:t>
            </w:r>
            <w:r w:rsidR="006032A4" w:rsidRPr="0067707F" w:rsidDel="00271312">
              <w:rPr>
                <w:rFonts w:asciiTheme="minorHAnsi" w:hAnsiTheme="minorHAnsi"/>
                <w:szCs w:val="18"/>
              </w:rPr>
              <w:t xml:space="preserve"> </w:t>
            </w:r>
            <w:r w:rsidR="006032A4" w:rsidRPr="0067707F">
              <w:rPr>
                <w:rFonts w:asciiTheme="minorHAnsi" w:hAnsiTheme="minorHAnsi"/>
                <w:szCs w:val="18"/>
              </w:rPr>
              <w:t xml:space="preserve"> </w:t>
            </w:r>
            <w:r w:rsidR="006032A4">
              <w:rPr>
                <w:rFonts w:asciiTheme="minorHAnsi" w:hAnsiTheme="minorHAnsi"/>
                <w:szCs w:val="18"/>
              </w:rPr>
              <w:t xml:space="preserve"> </w:t>
            </w:r>
          </w:p>
          <w:p w:rsidR="003845F4" w:rsidRPr="003845F4" w:rsidRDefault="006032A4" w:rsidP="003845F4">
            <w:pPr>
              <w:pStyle w:val="SUBHEADING"/>
              <w:spacing w:before="60" w:line="240" w:lineRule="auto"/>
              <w:rPr>
                <w:sz w:val="18"/>
                <w:szCs w:val="18"/>
              </w:rPr>
            </w:pPr>
            <w:r w:rsidRPr="006032A4">
              <w:rPr>
                <w:rFonts w:asciiTheme="minorHAnsi" w:hAnsiTheme="minorHAnsi"/>
                <w:b w:val="0"/>
                <w:i/>
                <w:sz w:val="18"/>
                <w:szCs w:val="18"/>
              </w:rPr>
              <w:t>Health care professionals should screen all patients for evidence of current or prior HBV infection before starting treatment with DAAs, and monitor patients using blood tests for HBV flare-ups or reactivation during treatment and post-treatment follow-up</w:t>
            </w:r>
          </w:p>
        </w:tc>
      </w:tr>
      <w:tr w:rsidR="00EF7844" w:rsidRPr="00C012AF" w:rsidTr="00EF7844">
        <w:trPr>
          <w:trHeight w:val="208"/>
          <w:jc w:val="center"/>
        </w:trPr>
        <w:tc>
          <w:tcPr>
            <w:tcW w:w="5000" w:type="pct"/>
            <w:tcBorders>
              <w:top w:val="single" w:sz="4" w:space="0" w:color="auto"/>
              <w:bottom w:val="single" w:sz="4" w:space="0" w:color="auto"/>
            </w:tcBorders>
            <w:shd w:val="clear" w:color="auto" w:fill="D9D9D9" w:themeFill="background1" w:themeFillShade="D9"/>
          </w:tcPr>
          <w:p w:rsidR="00EF7844" w:rsidRPr="0067707F" w:rsidRDefault="00EF7844" w:rsidP="00EF7844">
            <w:pPr>
              <w:pStyle w:val="FIELDNAMES0"/>
              <w:rPr>
                <w:caps w:val="0"/>
                <w:sz w:val="18"/>
                <w:szCs w:val="18"/>
              </w:rPr>
            </w:pPr>
            <w:r>
              <w:rPr>
                <w:sz w:val="20"/>
                <w:szCs w:val="20"/>
              </w:rPr>
              <w:t>PREGNANCY</w:t>
            </w:r>
          </w:p>
        </w:tc>
      </w:tr>
      <w:tr w:rsidR="00EF7844" w:rsidRPr="00C012AF" w:rsidTr="00EF7844">
        <w:trPr>
          <w:trHeight w:val="208"/>
          <w:jc w:val="center"/>
        </w:trPr>
        <w:tc>
          <w:tcPr>
            <w:tcW w:w="5000" w:type="pct"/>
            <w:tcBorders>
              <w:top w:val="single" w:sz="4" w:space="0" w:color="auto"/>
              <w:bottom w:val="single" w:sz="4" w:space="0" w:color="auto"/>
            </w:tcBorders>
            <w:shd w:val="clear" w:color="auto" w:fill="auto"/>
          </w:tcPr>
          <w:p w:rsidR="00EF7844" w:rsidRPr="0067707F" w:rsidRDefault="00EF7844" w:rsidP="00EF7844">
            <w:pPr>
              <w:pStyle w:val="CHECKBOXTEXT"/>
              <w:rPr>
                <w:caps/>
                <w:szCs w:val="18"/>
              </w:rPr>
            </w:pPr>
            <w:r w:rsidRPr="00DB321D">
              <w:rPr>
                <w:szCs w:val="18"/>
              </w:rPr>
              <w:t xml:space="preserve">For female patients of child bearing potential: Has a negative pregnancy test been collected </w:t>
            </w:r>
            <w:r>
              <w:rPr>
                <w:szCs w:val="18"/>
              </w:rPr>
              <w:br/>
            </w:r>
            <w:r w:rsidRPr="00DB321D">
              <w:rPr>
                <w:szCs w:val="18"/>
              </w:rPr>
              <w:t>within 30 days prior to initiation of therapy OR medical record submitted documenting pregnancy status?</w:t>
            </w:r>
            <w:r>
              <w:rPr>
                <w:szCs w:val="18"/>
              </w:rPr>
              <w:tab/>
            </w:r>
            <w:r>
              <w:rPr>
                <w:szCs w:val="18"/>
              </w:rPr>
              <w:tab/>
            </w:r>
            <w:r w:rsidR="00101787" w:rsidRPr="00DB321D">
              <w:rPr>
                <w:szCs w:val="18"/>
              </w:rPr>
              <w:fldChar w:fldCharType="begin">
                <w:ffData>
                  <w:name w:val="Check7"/>
                  <w:enabled/>
                  <w:calcOnExit w:val="0"/>
                  <w:checkBox>
                    <w:sizeAuto/>
                    <w:default w:val="0"/>
                  </w:checkBox>
                </w:ffData>
              </w:fldChar>
            </w:r>
            <w:r w:rsidRPr="00DB321D">
              <w:rPr>
                <w:szCs w:val="18"/>
              </w:rPr>
              <w:instrText xml:space="preserve"> FORMCHECKBOX </w:instrText>
            </w:r>
            <w:r w:rsidR="00EA045A">
              <w:rPr>
                <w:szCs w:val="18"/>
              </w:rPr>
            </w:r>
            <w:r w:rsidR="00EA045A">
              <w:rPr>
                <w:szCs w:val="18"/>
              </w:rPr>
              <w:fldChar w:fldCharType="separate"/>
            </w:r>
            <w:r w:rsidR="00101787" w:rsidRPr="00DB321D">
              <w:rPr>
                <w:szCs w:val="18"/>
              </w:rPr>
              <w:fldChar w:fldCharType="end"/>
            </w:r>
            <w:r w:rsidRPr="00DB321D">
              <w:rPr>
                <w:szCs w:val="18"/>
              </w:rPr>
              <w:t xml:space="preserve"> Yes</w:t>
            </w:r>
            <w:r w:rsidRPr="00DB321D">
              <w:rPr>
                <w:szCs w:val="18"/>
              </w:rPr>
              <w:tab/>
            </w:r>
            <w:r w:rsidR="00101787" w:rsidRPr="00DB321D">
              <w:rPr>
                <w:szCs w:val="18"/>
              </w:rPr>
              <w:fldChar w:fldCharType="begin">
                <w:ffData>
                  <w:name w:val="Check8"/>
                  <w:enabled/>
                  <w:calcOnExit w:val="0"/>
                  <w:checkBox>
                    <w:sizeAuto/>
                    <w:default w:val="0"/>
                  </w:checkBox>
                </w:ffData>
              </w:fldChar>
            </w:r>
            <w:r w:rsidRPr="00DB321D">
              <w:rPr>
                <w:szCs w:val="18"/>
              </w:rPr>
              <w:instrText xml:space="preserve"> FORMCHECKBOX </w:instrText>
            </w:r>
            <w:r w:rsidR="00EA045A">
              <w:rPr>
                <w:szCs w:val="18"/>
              </w:rPr>
            </w:r>
            <w:r w:rsidR="00EA045A">
              <w:rPr>
                <w:szCs w:val="18"/>
              </w:rPr>
              <w:fldChar w:fldCharType="separate"/>
            </w:r>
            <w:r w:rsidR="00101787" w:rsidRPr="00DB321D">
              <w:rPr>
                <w:szCs w:val="18"/>
              </w:rPr>
              <w:fldChar w:fldCharType="end"/>
            </w:r>
            <w:r w:rsidRPr="00DB321D">
              <w:rPr>
                <w:szCs w:val="18"/>
              </w:rPr>
              <w:t xml:space="preserve"> N</w:t>
            </w:r>
            <w:r>
              <w:rPr>
                <w:szCs w:val="18"/>
              </w:rPr>
              <w:t>o</w:t>
            </w:r>
          </w:p>
        </w:tc>
      </w:tr>
      <w:tr w:rsidR="00EF7844" w:rsidRPr="00C012AF" w:rsidTr="00EF7844">
        <w:trPr>
          <w:trHeight w:val="208"/>
          <w:jc w:val="center"/>
        </w:trPr>
        <w:tc>
          <w:tcPr>
            <w:tcW w:w="5000" w:type="pct"/>
            <w:tcBorders>
              <w:top w:val="single" w:sz="4" w:space="0" w:color="auto"/>
              <w:bottom w:val="single" w:sz="4" w:space="0" w:color="auto"/>
            </w:tcBorders>
            <w:shd w:val="clear" w:color="auto" w:fill="D9D9D9" w:themeFill="background1" w:themeFillShade="D9"/>
          </w:tcPr>
          <w:p w:rsidR="00EF7844" w:rsidRPr="00DB321D" w:rsidRDefault="00EF7844" w:rsidP="00EF7844">
            <w:pPr>
              <w:pStyle w:val="CHECKBOXTEXT"/>
              <w:rPr>
                <w:szCs w:val="18"/>
              </w:rPr>
            </w:pPr>
            <w:r w:rsidRPr="00581E07">
              <w:rPr>
                <w:rFonts w:eastAsiaTheme="minorHAnsi" w:cstheme="minorBidi"/>
                <w:b/>
                <w:caps/>
                <w:sz w:val="20"/>
                <w:szCs w:val="20"/>
              </w:rPr>
              <w:t>TREATMENT HISTORY</w:t>
            </w:r>
          </w:p>
        </w:tc>
      </w:tr>
      <w:tr w:rsidR="00EF7844" w:rsidRPr="00C012AF" w:rsidTr="00EF7844">
        <w:trPr>
          <w:trHeight w:val="208"/>
          <w:jc w:val="center"/>
        </w:trPr>
        <w:tc>
          <w:tcPr>
            <w:tcW w:w="5000" w:type="pct"/>
            <w:tcBorders>
              <w:top w:val="single" w:sz="4" w:space="0" w:color="auto"/>
              <w:bottom w:val="single" w:sz="4" w:space="0" w:color="auto"/>
            </w:tcBorders>
            <w:shd w:val="clear" w:color="auto" w:fill="auto"/>
          </w:tcPr>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9993"/>
              <w:gridCol w:w="93"/>
            </w:tblGrid>
            <w:tr w:rsidR="006673C4" w:rsidRPr="00E9082C" w:rsidTr="008B6017">
              <w:trPr>
                <w:jc w:val="center"/>
              </w:trPr>
              <w:tc>
                <w:tcPr>
                  <w:tcW w:w="5000" w:type="pct"/>
                  <w:gridSpan w:val="2"/>
                  <w:tcBorders>
                    <w:bottom w:val="nil"/>
                    <w:right w:val="single" w:sz="4" w:space="0" w:color="auto"/>
                  </w:tcBorders>
                  <w:shd w:val="clear" w:color="auto" w:fill="auto"/>
                </w:tcPr>
                <w:p w:rsidR="006673C4" w:rsidRPr="00E9082C" w:rsidRDefault="006673C4" w:rsidP="006673C4">
                  <w:pPr>
                    <w:pStyle w:val="CHECKBOXTEXT"/>
                    <w:rPr>
                      <w:rFonts w:asciiTheme="minorHAnsi" w:hAnsiTheme="minorHAnsi"/>
                      <w:szCs w:val="18"/>
                    </w:rPr>
                  </w:pPr>
                  <w:r>
                    <w:rPr>
                      <w:szCs w:val="18"/>
                    </w:rPr>
                    <w:t>Was</w:t>
                  </w:r>
                  <w:r w:rsidRPr="00E9082C">
                    <w:rPr>
                      <w:szCs w:val="18"/>
                    </w:rPr>
                    <w:t xml:space="preserve"> the</w:t>
                  </w:r>
                  <w:r>
                    <w:rPr>
                      <w:szCs w:val="18"/>
                    </w:rPr>
                    <w:t xml:space="preserve"> current</w:t>
                  </w:r>
                  <w:r w:rsidRPr="00E9082C">
                    <w:rPr>
                      <w:szCs w:val="18"/>
                    </w:rPr>
                    <w:t xml:space="preserve"> </w:t>
                  </w:r>
                  <w:r>
                    <w:rPr>
                      <w:szCs w:val="18"/>
                    </w:rPr>
                    <w:t>Viekira</w:t>
                  </w:r>
                  <w:r w:rsidRPr="00E9082C">
                    <w:rPr>
                      <w:szCs w:val="18"/>
                    </w:rPr>
                    <w:t xml:space="preserve"> </w:t>
                  </w:r>
                  <w:r w:rsidR="006D54FD">
                    <w:rPr>
                      <w:szCs w:val="18"/>
                    </w:rPr>
                    <w:t xml:space="preserve">Pak/Viekira XR </w:t>
                  </w:r>
                  <w:r w:rsidRPr="00E9082C">
                    <w:rPr>
                      <w:szCs w:val="18"/>
                    </w:rPr>
                    <w:t xml:space="preserve">regimen initiated at another healthcare facility or </w:t>
                  </w:r>
                  <w:r>
                    <w:rPr>
                      <w:szCs w:val="18"/>
                    </w:rPr>
                    <w:br/>
                  </w:r>
                  <w:r w:rsidRPr="00E9082C">
                    <w:rPr>
                      <w:szCs w:val="18"/>
                    </w:rPr>
                    <w:t xml:space="preserve">previously covered by another health plan?  </w:t>
                  </w:r>
                  <w:r>
                    <w:rPr>
                      <w:szCs w:val="18"/>
                    </w:rPr>
                    <w:t xml:space="preserve">                           </w:t>
                  </w:r>
                  <w:r>
                    <w:rPr>
                      <w:szCs w:val="18"/>
                    </w:rPr>
                    <w:tab/>
                  </w:r>
                  <w:r>
                    <w:rPr>
                      <w:szCs w:val="18"/>
                    </w:rPr>
                    <w:tab/>
                  </w:r>
                  <w:r>
                    <w:rPr>
                      <w:szCs w:val="18"/>
                    </w:rPr>
                    <w:tab/>
                  </w:r>
                  <w:r>
                    <w:rPr>
                      <w:szCs w:val="18"/>
                    </w:rPr>
                    <w:tab/>
                  </w:r>
                  <w:r>
                    <w:rPr>
                      <w:szCs w:val="18"/>
                    </w:rPr>
                    <w:tab/>
                  </w:r>
                  <w:r>
                    <w:rPr>
                      <w:szCs w:val="18"/>
                    </w:rPr>
                    <w:tab/>
                  </w:r>
                  <w:r w:rsidR="00101787" w:rsidRPr="00E9082C">
                    <w:rPr>
                      <w:rFonts w:asciiTheme="minorHAnsi" w:hAnsiTheme="minorHAnsi"/>
                      <w:szCs w:val="18"/>
                    </w:rPr>
                    <w:fldChar w:fldCharType="begin">
                      <w:ffData>
                        <w:name w:val="Check7"/>
                        <w:enabled/>
                        <w:calcOnExit w:val="0"/>
                        <w:checkBox>
                          <w:sizeAuto/>
                          <w:default w:val="0"/>
                        </w:checkBox>
                      </w:ffData>
                    </w:fldChar>
                  </w:r>
                  <w:r w:rsidRPr="00E9082C">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E9082C">
                    <w:rPr>
                      <w:rFonts w:asciiTheme="minorHAnsi" w:hAnsiTheme="minorHAnsi"/>
                      <w:szCs w:val="18"/>
                    </w:rPr>
                    <w:fldChar w:fldCharType="end"/>
                  </w:r>
                  <w:r w:rsidRPr="00E9082C">
                    <w:rPr>
                      <w:rFonts w:asciiTheme="minorHAnsi" w:hAnsiTheme="minorHAnsi"/>
                      <w:szCs w:val="18"/>
                    </w:rPr>
                    <w:t xml:space="preserve"> Yes   </w:t>
                  </w:r>
                  <w:r w:rsidRPr="00E9082C">
                    <w:rPr>
                      <w:rFonts w:asciiTheme="minorHAnsi" w:hAnsiTheme="minorHAnsi"/>
                      <w:szCs w:val="18"/>
                    </w:rPr>
                    <w:tab/>
                  </w:r>
                  <w:r w:rsidR="00101787" w:rsidRPr="00E9082C">
                    <w:rPr>
                      <w:rFonts w:asciiTheme="minorHAnsi" w:hAnsiTheme="minorHAnsi"/>
                      <w:szCs w:val="18"/>
                    </w:rPr>
                    <w:fldChar w:fldCharType="begin">
                      <w:ffData>
                        <w:name w:val="Check8"/>
                        <w:enabled/>
                        <w:calcOnExit w:val="0"/>
                        <w:checkBox>
                          <w:sizeAuto/>
                          <w:default w:val="0"/>
                        </w:checkBox>
                      </w:ffData>
                    </w:fldChar>
                  </w:r>
                  <w:r w:rsidRPr="00E9082C">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E9082C">
                    <w:rPr>
                      <w:rFonts w:asciiTheme="minorHAnsi" w:hAnsiTheme="minorHAnsi"/>
                      <w:szCs w:val="18"/>
                    </w:rPr>
                    <w:fldChar w:fldCharType="end"/>
                  </w:r>
                  <w:r w:rsidRPr="00E9082C">
                    <w:rPr>
                      <w:rFonts w:asciiTheme="minorHAnsi" w:hAnsiTheme="minorHAnsi"/>
                      <w:szCs w:val="18"/>
                    </w:rPr>
                    <w:t xml:space="preserve"> No</w:t>
                  </w:r>
                </w:p>
                <w:p w:rsidR="006673C4" w:rsidRPr="00417F8D" w:rsidRDefault="006673C4" w:rsidP="006673C4">
                  <w:pPr>
                    <w:pStyle w:val="CHECKBOXTEXT"/>
                    <w:keepNext/>
                    <w:spacing w:before="40"/>
                    <w:rPr>
                      <w:sz w:val="8"/>
                      <w:szCs w:val="18"/>
                    </w:rPr>
                  </w:pPr>
                </w:p>
                <w:p w:rsidR="006673C4" w:rsidRPr="00E9082C" w:rsidRDefault="006673C4" w:rsidP="006673C4">
                  <w:pPr>
                    <w:pStyle w:val="CHECKBOXTEXT"/>
                    <w:keepNext/>
                    <w:spacing w:before="40"/>
                    <w:rPr>
                      <w:rFonts w:asciiTheme="minorHAnsi" w:eastAsiaTheme="minorHAnsi" w:hAnsiTheme="minorHAnsi" w:cstheme="minorBidi"/>
                      <w:szCs w:val="18"/>
                    </w:rPr>
                  </w:pPr>
                  <w:r>
                    <w:rPr>
                      <w:rFonts w:asciiTheme="minorHAnsi" w:hAnsiTheme="minorHAnsi"/>
                      <w:szCs w:val="18"/>
                    </w:rPr>
                    <w:t>IF YES, h</w:t>
                  </w:r>
                  <w:r w:rsidRPr="00E9082C">
                    <w:rPr>
                      <w:rFonts w:asciiTheme="minorHAnsi" w:hAnsiTheme="minorHAnsi"/>
                      <w:szCs w:val="18"/>
                    </w:rPr>
                    <w:t xml:space="preserve">ow many weeks of previous therapy have been completed prior to the date of this request? </w:t>
                  </w:r>
                  <w:r>
                    <w:rPr>
                      <w:rFonts w:asciiTheme="minorHAnsi" w:hAnsiTheme="minorHAnsi"/>
                      <w:szCs w:val="18"/>
                    </w:rPr>
                    <w:tab/>
                  </w:r>
                  <w:r>
                    <w:rPr>
                      <w:rFonts w:asciiTheme="minorHAnsi" w:hAnsiTheme="minorHAnsi"/>
                      <w:szCs w:val="18"/>
                    </w:rPr>
                    <w:tab/>
                  </w:r>
                  <w:r w:rsidR="00101787" w:rsidRPr="0067707F">
                    <w:rPr>
                      <w:szCs w:val="18"/>
                    </w:rPr>
                    <w:fldChar w:fldCharType="begin">
                      <w:ffData>
                        <w:name w:val="Text36"/>
                        <w:enabled/>
                        <w:calcOnExit w:val="0"/>
                        <w:textInput>
                          <w:maxLength w:val="75"/>
                        </w:textInput>
                      </w:ffData>
                    </w:fldChar>
                  </w:r>
                  <w:r w:rsidRPr="0067707F">
                    <w:rPr>
                      <w:szCs w:val="18"/>
                    </w:rPr>
                    <w:instrText xml:space="preserve"> FORMTEXT </w:instrText>
                  </w:r>
                  <w:r w:rsidR="00101787" w:rsidRPr="0067707F">
                    <w:rPr>
                      <w:szCs w:val="18"/>
                    </w:rPr>
                  </w:r>
                  <w:r w:rsidR="00101787" w:rsidRPr="0067707F">
                    <w:rPr>
                      <w:szCs w:val="18"/>
                    </w:rPr>
                    <w:fldChar w:fldCharType="separate"/>
                  </w:r>
                  <w:r w:rsidRPr="0067707F">
                    <w:rPr>
                      <w:noProof/>
                      <w:szCs w:val="18"/>
                    </w:rPr>
                    <w:t> </w:t>
                  </w:r>
                  <w:r w:rsidRPr="0067707F">
                    <w:rPr>
                      <w:noProof/>
                      <w:szCs w:val="18"/>
                    </w:rPr>
                    <w:t> </w:t>
                  </w:r>
                  <w:r w:rsidRPr="0067707F">
                    <w:rPr>
                      <w:noProof/>
                      <w:szCs w:val="18"/>
                    </w:rPr>
                    <w:t> </w:t>
                  </w:r>
                  <w:r w:rsidRPr="0067707F">
                    <w:rPr>
                      <w:noProof/>
                      <w:szCs w:val="18"/>
                    </w:rPr>
                    <w:t> </w:t>
                  </w:r>
                  <w:r w:rsidRPr="0067707F">
                    <w:rPr>
                      <w:noProof/>
                      <w:szCs w:val="18"/>
                    </w:rPr>
                    <w:t> </w:t>
                  </w:r>
                  <w:r w:rsidR="00101787" w:rsidRPr="0067707F">
                    <w:rPr>
                      <w:szCs w:val="18"/>
                    </w:rPr>
                    <w:fldChar w:fldCharType="end"/>
                  </w:r>
                </w:p>
                <w:p w:rsidR="006673C4" w:rsidRPr="00B36927" w:rsidRDefault="006673C4" w:rsidP="006673C4">
                  <w:pPr>
                    <w:pStyle w:val="CHECKBOXTEXT"/>
                    <w:keepNext/>
                    <w:spacing w:before="40"/>
                    <w:rPr>
                      <w:sz w:val="4"/>
                      <w:szCs w:val="18"/>
                    </w:rPr>
                  </w:pPr>
                </w:p>
                <w:p w:rsidR="006673C4" w:rsidRPr="00E9082C" w:rsidRDefault="006673C4" w:rsidP="006673C4">
                  <w:pPr>
                    <w:pStyle w:val="CHECKBOXTEXT"/>
                    <w:keepNext/>
                    <w:spacing w:before="40"/>
                    <w:rPr>
                      <w:szCs w:val="18"/>
                    </w:rPr>
                  </w:pPr>
                  <w:r w:rsidRPr="00E9082C">
                    <w:rPr>
                      <w:szCs w:val="18"/>
                    </w:rPr>
                    <w:t xml:space="preserve">Please check the box that best </w:t>
                  </w:r>
                  <w:r>
                    <w:rPr>
                      <w:szCs w:val="18"/>
                    </w:rPr>
                    <w:t>describes the patient’s HCV t</w:t>
                  </w:r>
                  <w:r w:rsidRPr="00E9082C">
                    <w:rPr>
                      <w:szCs w:val="18"/>
                    </w:rPr>
                    <w:t>reatment status:</w:t>
                  </w:r>
                </w:p>
              </w:tc>
            </w:tr>
            <w:tr w:rsidR="006673C4" w:rsidRPr="00E9082C" w:rsidTr="008B6017">
              <w:trPr>
                <w:gridAfter w:val="1"/>
                <w:wAfter w:w="46" w:type="pct"/>
                <w:jc w:val="center"/>
              </w:trPr>
              <w:tc>
                <w:tcPr>
                  <w:tcW w:w="4954" w:type="pct"/>
                  <w:tcBorders>
                    <w:top w:val="nil"/>
                    <w:left w:val="nil"/>
                    <w:bottom w:val="nil"/>
                    <w:right w:val="nil"/>
                  </w:tcBorders>
                  <w:shd w:val="clear" w:color="auto" w:fill="auto"/>
                </w:tcPr>
                <w:p w:rsidR="006673C4" w:rsidRPr="00BF5375" w:rsidRDefault="006673C4" w:rsidP="006673C4">
                  <w:pPr>
                    <w:pStyle w:val="CHECKBOXTEXT"/>
                    <w:rPr>
                      <w:rFonts w:asciiTheme="minorHAnsi" w:hAnsiTheme="minorHAnsi"/>
                      <w:szCs w:val="18"/>
                    </w:rPr>
                  </w:pPr>
                  <w:r w:rsidRPr="00E9082C">
                    <w:t>Treatment-naïve</w:t>
                  </w:r>
                  <w:r w:rsidRPr="00E9082C">
                    <w:rPr>
                      <w:szCs w:val="18"/>
                    </w:rPr>
                    <w:t xml:space="preserve">   </w:t>
                  </w:r>
                  <w:r w:rsidRPr="00E9082C">
                    <w:rPr>
                      <w:rFonts w:asciiTheme="minorHAnsi" w:hAnsiTheme="minorHAnsi"/>
                      <w:szCs w:val="18"/>
                    </w:rPr>
                    <w:t xml:space="preserve"> </w:t>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sidR="00101787" w:rsidRPr="00E9082C">
                    <w:rPr>
                      <w:rFonts w:asciiTheme="minorHAnsi" w:hAnsiTheme="minorHAnsi"/>
                      <w:szCs w:val="18"/>
                    </w:rPr>
                    <w:fldChar w:fldCharType="begin">
                      <w:ffData>
                        <w:name w:val="Check7"/>
                        <w:enabled/>
                        <w:calcOnExit w:val="0"/>
                        <w:checkBox>
                          <w:sizeAuto/>
                          <w:default w:val="0"/>
                        </w:checkBox>
                      </w:ffData>
                    </w:fldChar>
                  </w:r>
                  <w:r w:rsidRPr="00E9082C">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E9082C">
                    <w:rPr>
                      <w:rFonts w:asciiTheme="minorHAnsi" w:hAnsiTheme="minorHAnsi"/>
                      <w:szCs w:val="18"/>
                    </w:rPr>
                    <w:fldChar w:fldCharType="end"/>
                  </w:r>
                  <w:r w:rsidRPr="00E9082C">
                    <w:rPr>
                      <w:rFonts w:asciiTheme="minorHAnsi" w:hAnsiTheme="minorHAnsi"/>
                      <w:szCs w:val="18"/>
                    </w:rPr>
                    <w:t xml:space="preserve"> Yes   </w:t>
                  </w:r>
                  <w:r w:rsidRPr="00E9082C">
                    <w:rPr>
                      <w:rFonts w:asciiTheme="minorHAnsi" w:hAnsiTheme="minorHAnsi"/>
                      <w:szCs w:val="18"/>
                    </w:rPr>
                    <w:tab/>
                  </w:r>
                  <w:r w:rsidR="00101787" w:rsidRPr="00E9082C">
                    <w:rPr>
                      <w:rFonts w:asciiTheme="minorHAnsi" w:hAnsiTheme="minorHAnsi"/>
                      <w:szCs w:val="18"/>
                    </w:rPr>
                    <w:fldChar w:fldCharType="begin">
                      <w:ffData>
                        <w:name w:val="Check8"/>
                        <w:enabled/>
                        <w:calcOnExit w:val="0"/>
                        <w:checkBox>
                          <w:sizeAuto/>
                          <w:default w:val="0"/>
                        </w:checkBox>
                      </w:ffData>
                    </w:fldChar>
                  </w:r>
                  <w:r w:rsidRPr="00E9082C">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E9082C">
                    <w:rPr>
                      <w:rFonts w:asciiTheme="minorHAnsi" w:hAnsiTheme="minorHAnsi"/>
                      <w:szCs w:val="18"/>
                    </w:rPr>
                    <w:fldChar w:fldCharType="end"/>
                  </w:r>
                  <w:r w:rsidRPr="00E9082C">
                    <w:rPr>
                      <w:rFonts w:asciiTheme="minorHAnsi" w:hAnsiTheme="minorHAnsi"/>
                      <w:szCs w:val="18"/>
                    </w:rPr>
                    <w:t xml:space="preserve"> No</w:t>
                  </w:r>
                </w:p>
                <w:p w:rsidR="006673C4" w:rsidRPr="00BF5375" w:rsidRDefault="006673C4" w:rsidP="006673C4">
                  <w:pPr>
                    <w:pStyle w:val="CHECKBOXTEXT"/>
                    <w:rPr>
                      <w:rFonts w:asciiTheme="minorHAnsi" w:hAnsiTheme="minorHAnsi"/>
                      <w:szCs w:val="18"/>
                    </w:rPr>
                  </w:pPr>
                  <w:r w:rsidRPr="00E9082C">
                    <w:rPr>
                      <w:rFonts w:asciiTheme="minorHAnsi" w:hAnsiTheme="minorHAnsi"/>
                      <w:szCs w:val="18"/>
                    </w:rPr>
                    <w:t>Treatment</w:t>
                  </w:r>
                  <w:r>
                    <w:rPr>
                      <w:rFonts w:asciiTheme="minorHAnsi" w:hAnsiTheme="minorHAnsi"/>
                      <w:szCs w:val="18"/>
                    </w:rPr>
                    <w:t>-</w:t>
                  </w:r>
                  <w:r w:rsidRPr="00E9082C">
                    <w:rPr>
                      <w:rFonts w:asciiTheme="minorHAnsi" w:hAnsiTheme="minorHAnsi"/>
                      <w:szCs w:val="18"/>
                    </w:rPr>
                    <w:t xml:space="preserve">experienced  </w:t>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sidR="00101787" w:rsidRPr="00E9082C">
                    <w:rPr>
                      <w:rFonts w:asciiTheme="minorHAnsi" w:hAnsiTheme="minorHAnsi"/>
                      <w:szCs w:val="18"/>
                    </w:rPr>
                    <w:fldChar w:fldCharType="begin">
                      <w:ffData>
                        <w:name w:val="Check7"/>
                        <w:enabled/>
                        <w:calcOnExit w:val="0"/>
                        <w:checkBox>
                          <w:sizeAuto/>
                          <w:default w:val="0"/>
                        </w:checkBox>
                      </w:ffData>
                    </w:fldChar>
                  </w:r>
                  <w:r w:rsidRPr="00E9082C">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E9082C">
                    <w:rPr>
                      <w:rFonts w:asciiTheme="minorHAnsi" w:hAnsiTheme="minorHAnsi"/>
                      <w:szCs w:val="18"/>
                    </w:rPr>
                    <w:fldChar w:fldCharType="end"/>
                  </w:r>
                  <w:r w:rsidRPr="00E9082C">
                    <w:rPr>
                      <w:rFonts w:asciiTheme="minorHAnsi" w:hAnsiTheme="minorHAnsi"/>
                      <w:szCs w:val="18"/>
                    </w:rPr>
                    <w:t xml:space="preserve"> Yes   </w:t>
                  </w:r>
                  <w:r w:rsidRPr="00E9082C">
                    <w:rPr>
                      <w:rFonts w:asciiTheme="minorHAnsi" w:hAnsiTheme="minorHAnsi"/>
                      <w:szCs w:val="18"/>
                    </w:rPr>
                    <w:tab/>
                  </w:r>
                  <w:r w:rsidR="00101787" w:rsidRPr="00E9082C">
                    <w:rPr>
                      <w:rFonts w:asciiTheme="minorHAnsi" w:hAnsiTheme="minorHAnsi"/>
                      <w:szCs w:val="18"/>
                    </w:rPr>
                    <w:fldChar w:fldCharType="begin">
                      <w:ffData>
                        <w:name w:val="Check8"/>
                        <w:enabled/>
                        <w:calcOnExit w:val="0"/>
                        <w:checkBox>
                          <w:sizeAuto/>
                          <w:default w:val="0"/>
                        </w:checkBox>
                      </w:ffData>
                    </w:fldChar>
                  </w:r>
                  <w:r w:rsidRPr="00E9082C">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E9082C">
                    <w:rPr>
                      <w:rFonts w:asciiTheme="minorHAnsi" w:hAnsiTheme="minorHAnsi"/>
                      <w:szCs w:val="18"/>
                    </w:rPr>
                    <w:fldChar w:fldCharType="end"/>
                  </w:r>
                  <w:r w:rsidRPr="00E9082C">
                    <w:rPr>
                      <w:rFonts w:asciiTheme="minorHAnsi" w:hAnsiTheme="minorHAnsi"/>
                      <w:szCs w:val="18"/>
                    </w:rPr>
                    <w:t xml:space="preserve"> No</w:t>
                  </w:r>
                </w:p>
                <w:p w:rsidR="006673C4" w:rsidRPr="00E9082C" w:rsidRDefault="006673C4" w:rsidP="006673C4">
                  <w:pPr>
                    <w:pStyle w:val="CHECKBOXTEXT"/>
                    <w:ind w:firstLine="155"/>
                    <w:rPr>
                      <w:szCs w:val="18"/>
                    </w:rPr>
                  </w:pPr>
                  <w:r w:rsidRPr="00E9082C">
                    <w:rPr>
                      <w:szCs w:val="18"/>
                    </w:rPr>
                    <w:t>If treatment</w:t>
                  </w:r>
                  <w:r>
                    <w:rPr>
                      <w:szCs w:val="18"/>
                    </w:rPr>
                    <w:t>-</w:t>
                  </w:r>
                  <w:r w:rsidRPr="00E9082C">
                    <w:rPr>
                      <w:szCs w:val="18"/>
                    </w:rPr>
                    <w:t>experienced</w:t>
                  </w:r>
                  <w:r>
                    <w:rPr>
                      <w:szCs w:val="18"/>
                    </w:rPr>
                    <w:t>,</w:t>
                  </w:r>
                  <w:r w:rsidRPr="00E9082C">
                    <w:rPr>
                      <w:szCs w:val="18"/>
                    </w:rPr>
                    <w:t xml:space="preserve"> is the patient </w:t>
                  </w:r>
                  <w:r>
                    <w:rPr>
                      <w:szCs w:val="18"/>
                    </w:rPr>
                    <w:t xml:space="preserve">a </w:t>
                  </w:r>
                  <w:r w:rsidRPr="00E9082C">
                    <w:rPr>
                      <w:szCs w:val="18"/>
                    </w:rPr>
                    <w:t>non-responder to:</w:t>
                  </w:r>
                </w:p>
                <w:p w:rsidR="006673C4" w:rsidRPr="00E9082C" w:rsidRDefault="006673C4" w:rsidP="006673C4">
                  <w:pPr>
                    <w:pStyle w:val="CHECKBOXTEXT"/>
                    <w:ind w:firstLine="335"/>
                    <w:rPr>
                      <w:szCs w:val="18"/>
                    </w:rPr>
                  </w:pPr>
                  <w:r>
                    <w:rPr>
                      <w:szCs w:val="18"/>
                    </w:rPr>
                    <w:t>p</w:t>
                  </w:r>
                  <w:r w:rsidRPr="00E9082C">
                    <w:rPr>
                      <w:szCs w:val="18"/>
                    </w:rPr>
                    <w:t xml:space="preserve">egylated interferon + ribavirin  </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sidR="00101787" w:rsidRPr="00E9082C">
                    <w:rPr>
                      <w:rFonts w:asciiTheme="minorHAnsi" w:hAnsiTheme="minorHAnsi"/>
                      <w:szCs w:val="18"/>
                    </w:rPr>
                    <w:fldChar w:fldCharType="begin">
                      <w:ffData>
                        <w:name w:val="Check7"/>
                        <w:enabled/>
                        <w:calcOnExit w:val="0"/>
                        <w:checkBox>
                          <w:sizeAuto/>
                          <w:default w:val="0"/>
                        </w:checkBox>
                      </w:ffData>
                    </w:fldChar>
                  </w:r>
                  <w:r w:rsidRPr="00E9082C">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E9082C">
                    <w:rPr>
                      <w:rFonts w:asciiTheme="minorHAnsi" w:hAnsiTheme="minorHAnsi"/>
                      <w:szCs w:val="18"/>
                    </w:rPr>
                    <w:fldChar w:fldCharType="end"/>
                  </w:r>
                  <w:r w:rsidRPr="00E9082C">
                    <w:rPr>
                      <w:rFonts w:asciiTheme="minorHAnsi" w:hAnsiTheme="minorHAnsi"/>
                      <w:szCs w:val="18"/>
                    </w:rPr>
                    <w:t xml:space="preserve"> Yes   </w:t>
                  </w:r>
                  <w:r w:rsidRPr="00E9082C">
                    <w:rPr>
                      <w:rFonts w:asciiTheme="minorHAnsi" w:hAnsiTheme="minorHAnsi"/>
                      <w:szCs w:val="18"/>
                    </w:rPr>
                    <w:tab/>
                  </w:r>
                  <w:r w:rsidR="00101787" w:rsidRPr="00E9082C">
                    <w:rPr>
                      <w:rFonts w:asciiTheme="minorHAnsi" w:hAnsiTheme="minorHAnsi"/>
                      <w:szCs w:val="18"/>
                    </w:rPr>
                    <w:fldChar w:fldCharType="begin">
                      <w:ffData>
                        <w:name w:val="Check8"/>
                        <w:enabled/>
                        <w:calcOnExit w:val="0"/>
                        <w:checkBox>
                          <w:sizeAuto/>
                          <w:default w:val="0"/>
                        </w:checkBox>
                      </w:ffData>
                    </w:fldChar>
                  </w:r>
                  <w:r w:rsidRPr="00E9082C">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00101787" w:rsidRPr="00E9082C">
                    <w:rPr>
                      <w:rFonts w:asciiTheme="minorHAnsi" w:hAnsiTheme="minorHAnsi"/>
                      <w:szCs w:val="18"/>
                    </w:rPr>
                    <w:fldChar w:fldCharType="end"/>
                  </w:r>
                  <w:r w:rsidRPr="00E9082C">
                    <w:rPr>
                      <w:rFonts w:asciiTheme="minorHAnsi" w:hAnsiTheme="minorHAnsi"/>
                      <w:szCs w:val="18"/>
                    </w:rPr>
                    <w:t xml:space="preserve"> No</w:t>
                  </w:r>
                </w:p>
                <w:p w:rsidR="006673C4" w:rsidRPr="00E9082C" w:rsidRDefault="006673C4" w:rsidP="006673C4">
                  <w:pPr>
                    <w:pStyle w:val="CHECKBOXTEXT"/>
                    <w:ind w:firstLine="335"/>
                    <w:rPr>
                      <w:szCs w:val="18"/>
                    </w:rPr>
                  </w:pPr>
                  <w:r>
                    <w:rPr>
                      <w:rFonts w:asciiTheme="minorHAnsi" w:hAnsiTheme="minorHAnsi"/>
                      <w:szCs w:val="18"/>
                    </w:rPr>
                    <w:t>o</w:t>
                  </w:r>
                  <w:r w:rsidRPr="00E9082C">
                    <w:rPr>
                      <w:rFonts w:asciiTheme="minorHAnsi" w:hAnsiTheme="minorHAnsi"/>
                      <w:szCs w:val="18"/>
                    </w:rPr>
                    <w:t xml:space="preserve">ther: </w:t>
                  </w:r>
                  <w:r>
                    <w:rPr>
                      <w:rFonts w:asciiTheme="minorHAnsi" w:hAnsiTheme="minorHAnsi"/>
                      <w:szCs w:val="18"/>
                    </w:rPr>
                    <w:t xml:space="preserve"> </w:t>
                  </w:r>
                  <w:r w:rsidR="00101787" w:rsidRPr="0067707F">
                    <w:rPr>
                      <w:szCs w:val="18"/>
                    </w:rPr>
                    <w:fldChar w:fldCharType="begin">
                      <w:ffData>
                        <w:name w:val="Text36"/>
                        <w:enabled/>
                        <w:calcOnExit w:val="0"/>
                        <w:textInput>
                          <w:maxLength w:val="75"/>
                        </w:textInput>
                      </w:ffData>
                    </w:fldChar>
                  </w:r>
                  <w:r w:rsidRPr="0067707F">
                    <w:rPr>
                      <w:szCs w:val="18"/>
                    </w:rPr>
                    <w:instrText xml:space="preserve"> FORMTEXT </w:instrText>
                  </w:r>
                  <w:r w:rsidR="00101787" w:rsidRPr="0067707F">
                    <w:rPr>
                      <w:szCs w:val="18"/>
                    </w:rPr>
                  </w:r>
                  <w:r w:rsidR="00101787" w:rsidRPr="0067707F">
                    <w:rPr>
                      <w:szCs w:val="18"/>
                    </w:rPr>
                    <w:fldChar w:fldCharType="separate"/>
                  </w:r>
                  <w:r w:rsidRPr="0067707F">
                    <w:rPr>
                      <w:noProof/>
                      <w:szCs w:val="18"/>
                    </w:rPr>
                    <w:t> </w:t>
                  </w:r>
                  <w:r w:rsidRPr="0067707F">
                    <w:rPr>
                      <w:noProof/>
                      <w:szCs w:val="18"/>
                    </w:rPr>
                    <w:t> </w:t>
                  </w:r>
                  <w:r w:rsidRPr="0067707F">
                    <w:rPr>
                      <w:noProof/>
                      <w:szCs w:val="18"/>
                    </w:rPr>
                    <w:t> </w:t>
                  </w:r>
                  <w:r w:rsidRPr="0067707F">
                    <w:rPr>
                      <w:noProof/>
                      <w:szCs w:val="18"/>
                    </w:rPr>
                    <w:t> </w:t>
                  </w:r>
                  <w:r w:rsidRPr="0067707F">
                    <w:rPr>
                      <w:noProof/>
                      <w:szCs w:val="18"/>
                    </w:rPr>
                    <w:t> </w:t>
                  </w:r>
                  <w:r w:rsidR="00101787" w:rsidRPr="0067707F">
                    <w:rPr>
                      <w:szCs w:val="18"/>
                    </w:rPr>
                    <w:fldChar w:fldCharType="end"/>
                  </w:r>
                </w:p>
              </w:tc>
            </w:tr>
          </w:tbl>
          <w:p w:rsidR="00EF7844" w:rsidRPr="00DB321D" w:rsidRDefault="00EF7844" w:rsidP="00EF7844">
            <w:pPr>
              <w:pStyle w:val="CHECKBOXTEXT"/>
              <w:rPr>
                <w:szCs w:val="18"/>
              </w:rPr>
            </w:pPr>
          </w:p>
        </w:tc>
      </w:tr>
      <w:tr w:rsidR="00EF7844" w:rsidRPr="00C012AF" w:rsidTr="00EF7844">
        <w:trPr>
          <w:trHeight w:val="208"/>
          <w:jc w:val="center"/>
        </w:trPr>
        <w:tc>
          <w:tcPr>
            <w:tcW w:w="5000" w:type="pct"/>
            <w:tcBorders>
              <w:top w:val="single" w:sz="4" w:space="0" w:color="auto"/>
              <w:bottom w:val="single" w:sz="4" w:space="0" w:color="auto"/>
            </w:tcBorders>
            <w:shd w:val="clear" w:color="auto" w:fill="auto"/>
          </w:tcPr>
          <w:p w:rsidR="00EF7844" w:rsidRPr="0067707F" w:rsidRDefault="00EF7844" w:rsidP="00EF7844">
            <w:pPr>
              <w:pStyle w:val="FIELDNAMES0"/>
              <w:rPr>
                <w:caps w:val="0"/>
                <w:sz w:val="18"/>
                <w:szCs w:val="18"/>
              </w:rPr>
            </w:pPr>
            <w:r w:rsidRPr="0067707F">
              <w:rPr>
                <w:caps w:val="0"/>
                <w:sz w:val="18"/>
                <w:szCs w:val="18"/>
              </w:rPr>
              <w:lastRenderedPageBreak/>
              <w:t xml:space="preserve">Please provide previous HCV therapy completed prior to the date of this request (IF APPLICABLE): </w:t>
            </w:r>
          </w:p>
          <w:p w:rsidR="00EF7844" w:rsidRPr="0067707F" w:rsidRDefault="00EF7844" w:rsidP="00EF7844">
            <w:pPr>
              <w:pStyle w:val="FIELDNAMES0"/>
              <w:rPr>
                <w:b w:val="0"/>
                <w:sz w:val="18"/>
                <w:szCs w:val="18"/>
              </w:rPr>
            </w:pPr>
            <w:r w:rsidRPr="0067707F">
              <w:rPr>
                <w:b w:val="0"/>
                <w:sz w:val="18"/>
                <w:szCs w:val="18"/>
              </w:rPr>
              <w:t xml:space="preserve">DRUG: </w:t>
            </w:r>
            <w:r w:rsidR="00101787" w:rsidRPr="0067707F">
              <w:rPr>
                <w:b w:val="0"/>
                <w:sz w:val="18"/>
                <w:szCs w:val="18"/>
              </w:rPr>
              <w:fldChar w:fldCharType="begin">
                <w:ffData>
                  <w:name w:val=""/>
                  <w:enabled/>
                  <w:calcOnExit w:val="0"/>
                  <w:textInput>
                    <w:maxLength w:val="6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DOSAGE FORM: </w:t>
            </w:r>
            <w:r w:rsidR="00101787" w:rsidRPr="0067707F">
              <w:rPr>
                <w:b w:val="0"/>
                <w:sz w:val="18"/>
                <w:szCs w:val="18"/>
              </w:rPr>
              <w:fldChar w:fldCharType="begin">
                <w:ffData>
                  <w:name w:val="Text68"/>
                  <w:enabled/>
                  <w:calcOnExit w:val="0"/>
                  <w:textInput>
                    <w:maxLength w:val="2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STRENGTH: </w:t>
            </w:r>
            <w:r w:rsidR="00101787" w:rsidRPr="0067707F">
              <w:rPr>
                <w:b w:val="0"/>
                <w:sz w:val="18"/>
                <w:szCs w:val="18"/>
              </w:rPr>
              <w:fldChar w:fldCharType="begin">
                <w:ffData>
                  <w:name w:val="Text68"/>
                  <w:enabled/>
                  <w:calcOnExit w:val="0"/>
                  <w:textInput>
                    <w:maxLength w:val="2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DIRECTION</w:t>
            </w:r>
            <w:r w:rsidR="00C13998">
              <w:rPr>
                <w:b w:val="0"/>
                <w:sz w:val="18"/>
                <w:szCs w:val="18"/>
              </w:rPr>
              <w:t>S</w:t>
            </w:r>
            <w:r w:rsidRPr="0067707F">
              <w:rPr>
                <w:b w:val="0"/>
                <w:sz w:val="18"/>
                <w:szCs w:val="18"/>
              </w:rPr>
              <w:t xml:space="preserve">: </w:t>
            </w:r>
            <w:r w:rsidR="00101787" w:rsidRPr="0067707F">
              <w:rPr>
                <w:b w:val="0"/>
                <w:sz w:val="18"/>
                <w:szCs w:val="18"/>
              </w:rPr>
              <w:fldChar w:fldCharType="begin">
                <w:ffData>
                  <w:name w:val=""/>
                  <w:enabled/>
                  <w:calcOnExit w:val="0"/>
                  <w:textInput>
                    <w:maxLength w:val="6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w:t>
            </w:r>
          </w:p>
          <w:p w:rsidR="00EF7844" w:rsidRPr="0067707F" w:rsidRDefault="00EF7844" w:rsidP="00EF7844">
            <w:pPr>
              <w:pStyle w:val="FIELDNAMES0"/>
              <w:rPr>
                <w:b w:val="0"/>
                <w:sz w:val="18"/>
                <w:szCs w:val="18"/>
              </w:rPr>
            </w:pPr>
            <w:r w:rsidRPr="0067707F">
              <w:rPr>
                <w:b w:val="0"/>
                <w:sz w:val="18"/>
                <w:szCs w:val="18"/>
              </w:rPr>
              <w:t xml:space="preserve">DRUG: </w:t>
            </w:r>
            <w:r w:rsidR="00101787" w:rsidRPr="0067707F">
              <w:rPr>
                <w:b w:val="0"/>
                <w:sz w:val="18"/>
                <w:szCs w:val="18"/>
              </w:rPr>
              <w:fldChar w:fldCharType="begin">
                <w:ffData>
                  <w:name w:val=""/>
                  <w:enabled/>
                  <w:calcOnExit w:val="0"/>
                  <w:textInput>
                    <w:maxLength w:val="6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DOSAGE FORM: </w:t>
            </w:r>
            <w:r w:rsidR="00101787" w:rsidRPr="0067707F">
              <w:rPr>
                <w:b w:val="0"/>
                <w:sz w:val="18"/>
                <w:szCs w:val="18"/>
              </w:rPr>
              <w:fldChar w:fldCharType="begin">
                <w:ffData>
                  <w:name w:val="Text68"/>
                  <w:enabled/>
                  <w:calcOnExit w:val="0"/>
                  <w:textInput>
                    <w:maxLength w:val="2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STRENGTH: </w:t>
            </w:r>
            <w:r w:rsidR="00101787" w:rsidRPr="0067707F">
              <w:rPr>
                <w:b w:val="0"/>
                <w:sz w:val="18"/>
                <w:szCs w:val="18"/>
              </w:rPr>
              <w:fldChar w:fldCharType="begin">
                <w:ffData>
                  <w:name w:val="Text68"/>
                  <w:enabled/>
                  <w:calcOnExit w:val="0"/>
                  <w:textInput>
                    <w:maxLength w:val="2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DIRECTION</w:t>
            </w:r>
            <w:r w:rsidR="00C13998">
              <w:rPr>
                <w:b w:val="0"/>
                <w:sz w:val="18"/>
                <w:szCs w:val="18"/>
              </w:rPr>
              <w:t>S</w:t>
            </w:r>
            <w:r w:rsidRPr="0067707F">
              <w:rPr>
                <w:b w:val="0"/>
                <w:sz w:val="18"/>
                <w:szCs w:val="18"/>
              </w:rPr>
              <w:t xml:space="preserve">: </w:t>
            </w:r>
            <w:r w:rsidR="00101787" w:rsidRPr="0067707F">
              <w:rPr>
                <w:b w:val="0"/>
                <w:sz w:val="18"/>
                <w:szCs w:val="18"/>
              </w:rPr>
              <w:fldChar w:fldCharType="begin">
                <w:ffData>
                  <w:name w:val="Text68"/>
                  <w:enabled/>
                  <w:calcOnExit w:val="0"/>
                  <w:textInput>
                    <w:maxLength w:val="2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w:t>
            </w:r>
          </w:p>
          <w:p w:rsidR="00EF7844" w:rsidRPr="0067707F" w:rsidRDefault="00EF7844" w:rsidP="00EF7844">
            <w:pPr>
              <w:pStyle w:val="FIELDNAMES0"/>
              <w:rPr>
                <w:b w:val="0"/>
                <w:sz w:val="18"/>
                <w:szCs w:val="18"/>
              </w:rPr>
            </w:pPr>
            <w:r w:rsidRPr="0067707F">
              <w:rPr>
                <w:b w:val="0"/>
                <w:sz w:val="18"/>
                <w:szCs w:val="18"/>
              </w:rPr>
              <w:t xml:space="preserve">DRUG: </w:t>
            </w:r>
            <w:r w:rsidR="00101787" w:rsidRPr="0067707F">
              <w:rPr>
                <w:b w:val="0"/>
                <w:sz w:val="18"/>
                <w:szCs w:val="18"/>
              </w:rPr>
              <w:fldChar w:fldCharType="begin">
                <w:ffData>
                  <w:name w:val=""/>
                  <w:enabled/>
                  <w:calcOnExit w:val="0"/>
                  <w:textInput>
                    <w:maxLength w:val="6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DOSAGE FORM: </w:t>
            </w:r>
            <w:r w:rsidR="00101787" w:rsidRPr="0067707F">
              <w:rPr>
                <w:b w:val="0"/>
                <w:sz w:val="18"/>
                <w:szCs w:val="18"/>
              </w:rPr>
              <w:fldChar w:fldCharType="begin">
                <w:ffData>
                  <w:name w:val="Text68"/>
                  <w:enabled/>
                  <w:calcOnExit w:val="0"/>
                  <w:textInput>
                    <w:maxLength w:val="2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STRENGTH: </w:t>
            </w:r>
            <w:r w:rsidR="00101787" w:rsidRPr="0067707F">
              <w:rPr>
                <w:b w:val="0"/>
                <w:sz w:val="18"/>
                <w:szCs w:val="18"/>
              </w:rPr>
              <w:fldChar w:fldCharType="begin">
                <w:ffData>
                  <w:name w:val="Text68"/>
                  <w:enabled/>
                  <w:calcOnExit w:val="0"/>
                  <w:textInput>
                    <w:maxLength w:val="2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DIRECTION</w:t>
            </w:r>
            <w:r w:rsidR="00C13998">
              <w:rPr>
                <w:b w:val="0"/>
                <w:sz w:val="18"/>
                <w:szCs w:val="18"/>
              </w:rPr>
              <w:t>S</w:t>
            </w:r>
            <w:r w:rsidRPr="0067707F">
              <w:rPr>
                <w:b w:val="0"/>
                <w:sz w:val="18"/>
                <w:szCs w:val="18"/>
              </w:rPr>
              <w:t xml:space="preserve">: </w:t>
            </w:r>
            <w:r w:rsidR="00101787" w:rsidRPr="0067707F">
              <w:rPr>
                <w:b w:val="0"/>
                <w:sz w:val="18"/>
                <w:szCs w:val="18"/>
              </w:rPr>
              <w:fldChar w:fldCharType="begin">
                <w:ffData>
                  <w:name w:val="Text68"/>
                  <w:enabled/>
                  <w:calcOnExit w:val="0"/>
                  <w:textInput>
                    <w:maxLength w:val="20"/>
                  </w:textInput>
                </w:ffData>
              </w:fldChar>
            </w:r>
            <w:r w:rsidRPr="0067707F">
              <w:rPr>
                <w:b w:val="0"/>
                <w:sz w:val="18"/>
                <w:szCs w:val="18"/>
              </w:rPr>
              <w:instrText xml:space="preserve"> FORMTEXT </w:instrText>
            </w:r>
            <w:r w:rsidR="00101787" w:rsidRPr="0067707F">
              <w:rPr>
                <w:b w:val="0"/>
                <w:sz w:val="18"/>
                <w:szCs w:val="18"/>
              </w:rPr>
            </w:r>
            <w:r w:rsidR="00101787" w:rsidRPr="0067707F">
              <w:rPr>
                <w:b w:val="0"/>
                <w:sz w:val="18"/>
                <w:szCs w:val="18"/>
              </w:rPr>
              <w:fldChar w:fldCharType="separate"/>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Pr="0067707F">
              <w:rPr>
                <w:b w:val="0"/>
                <w:noProof/>
                <w:sz w:val="18"/>
                <w:szCs w:val="18"/>
              </w:rPr>
              <w:t> </w:t>
            </w:r>
            <w:r w:rsidR="00101787" w:rsidRPr="0067707F">
              <w:rPr>
                <w:b w:val="0"/>
                <w:sz w:val="18"/>
                <w:szCs w:val="18"/>
              </w:rPr>
              <w:fldChar w:fldCharType="end"/>
            </w:r>
            <w:r w:rsidRPr="0067707F">
              <w:rPr>
                <w:b w:val="0"/>
                <w:sz w:val="18"/>
                <w:szCs w:val="18"/>
              </w:rPr>
              <w:t xml:space="preserve">  </w:t>
            </w:r>
          </w:p>
          <w:p w:rsidR="00EF7844" w:rsidRPr="00DB321D" w:rsidRDefault="00EF7844" w:rsidP="00EF7844">
            <w:pPr>
              <w:pStyle w:val="CHECKBOXTEXT"/>
              <w:rPr>
                <w:szCs w:val="18"/>
              </w:rPr>
            </w:pPr>
            <w:r w:rsidRPr="0067707F">
              <w:rPr>
                <w:rFonts w:asciiTheme="minorHAnsi" w:hAnsiTheme="minorHAnsi"/>
                <w:szCs w:val="18"/>
              </w:rPr>
              <w:t xml:space="preserve">How many weeks of previous therapy have been completed prior to the date of this request? </w:t>
            </w:r>
            <w:r w:rsidR="00101787" w:rsidRPr="0067707F">
              <w:rPr>
                <w:rFonts w:asciiTheme="minorHAnsi" w:hAnsiTheme="minorHAnsi"/>
                <w:szCs w:val="18"/>
              </w:rPr>
              <w:fldChar w:fldCharType="begin">
                <w:ffData>
                  <w:name w:val="Text70"/>
                  <w:enabled/>
                  <w:calcOnExit w:val="0"/>
                  <w:textInput/>
                </w:ffData>
              </w:fldChar>
            </w:r>
            <w:r w:rsidRPr="0067707F">
              <w:rPr>
                <w:rFonts w:asciiTheme="minorHAnsi" w:hAnsiTheme="minorHAnsi"/>
                <w:szCs w:val="18"/>
              </w:rPr>
              <w:instrText xml:space="preserve"> FORMTEXT </w:instrText>
            </w:r>
            <w:r w:rsidR="00101787" w:rsidRPr="0067707F">
              <w:rPr>
                <w:rFonts w:asciiTheme="minorHAnsi" w:hAnsiTheme="minorHAnsi"/>
                <w:szCs w:val="18"/>
              </w:rPr>
            </w:r>
            <w:r w:rsidR="00101787" w:rsidRPr="0067707F">
              <w:rPr>
                <w:rFonts w:asciiTheme="minorHAnsi" w:hAnsiTheme="minorHAnsi"/>
                <w:szCs w:val="18"/>
              </w:rPr>
              <w:fldChar w:fldCharType="separate"/>
            </w:r>
            <w:r w:rsidRPr="0067707F">
              <w:rPr>
                <w:rFonts w:asciiTheme="minorHAnsi" w:hAnsiTheme="minorHAnsi"/>
                <w:noProof/>
                <w:szCs w:val="18"/>
              </w:rPr>
              <w:t> </w:t>
            </w:r>
            <w:r w:rsidRPr="0067707F">
              <w:rPr>
                <w:rFonts w:asciiTheme="minorHAnsi" w:hAnsiTheme="minorHAnsi"/>
                <w:noProof/>
                <w:szCs w:val="18"/>
              </w:rPr>
              <w:t> </w:t>
            </w:r>
            <w:r w:rsidRPr="0067707F">
              <w:rPr>
                <w:rFonts w:asciiTheme="minorHAnsi" w:hAnsiTheme="minorHAnsi"/>
                <w:noProof/>
                <w:szCs w:val="18"/>
              </w:rPr>
              <w:t> </w:t>
            </w:r>
            <w:r w:rsidRPr="0067707F">
              <w:rPr>
                <w:rFonts w:asciiTheme="minorHAnsi" w:hAnsiTheme="minorHAnsi"/>
                <w:noProof/>
                <w:szCs w:val="18"/>
              </w:rPr>
              <w:t> </w:t>
            </w:r>
            <w:r w:rsidRPr="0067707F">
              <w:rPr>
                <w:rFonts w:asciiTheme="minorHAnsi" w:hAnsiTheme="minorHAnsi"/>
                <w:noProof/>
                <w:szCs w:val="18"/>
              </w:rPr>
              <w:t> </w:t>
            </w:r>
            <w:r w:rsidR="00101787" w:rsidRPr="0067707F">
              <w:rPr>
                <w:rFonts w:asciiTheme="minorHAnsi" w:hAnsiTheme="minorHAnsi"/>
                <w:szCs w:val="18"/>
              </w:rPr>
              <w:fldChar w:fldCharType="end"/>
            </w:r>
          </w:p>
        </w:tc>
      </w:tr>
      <w:tr w:rsidR="00EF7844" w:rsidRPr="00C012AF" w:rsidTr="00EF7844">
        <w:trPr>
          <w:trHeight w:val="208"/>
          <w:jc w:val="center"/>
        </w:trPr>
        <w:tc>
          <w:tcPr>
            <w:tcW w:w="5000" w:type="pct"/>
            <w:tcBorders>
              <w:top w:val="single" w:sz="4" w:space="0" w:color="auto"/>
              <w:bottom w:val="single" w:sz="4" w:space="0" w:color="auto"/>
            </w:tcBorders>
            <w:shd w:val="clear" w:color="auto" w:fill="D9D9D9" w:themeFill="background1" w:themeFillShade="D9"/>
          </w:tcPr>
          <w:p w:rsidR="00EF7844" w:rsidRPr="00DB321D" w:rsidRDefault="00EF7844" w:rsidP="0091204F">
            <w:pPr>
              <w:pStyle w:val="CHECKBOXTEXT"/>
              <w:keepNext/>
              <w:keepLines/>
              <w:rPr>
                <w:szCs w:val="18"/>
              </w:rPr>
            </w:pPr>
            <w:r w:rsidRPr="00581E07">
              <w:rPr>
                <w:rFonts w:eastAsiaTheme="minorHAnsi" w:cstheme="minorBidi"/>
                <w:b/>
                <w:caps/>
                <w:sz w:val="20"/>
                <w:szCs w:val="20"/>
              </w:rPr>
              <w:t>TREATMENT READINESS</w:t>
            </w:r>
          </w:p>
        </w:tc>
      </w:tr>
      <w:tr w:rsidR="00EF7844" w:rsidRPr="00C012AF" w:rsidTr="00EF7844">
        <w:trPr>
          <w:trHeight w:val="208"/>
          <w:jc w:val="center"/>
        </w:trPr>
        <w:tc>
          <w:tcPr>
            <w:tcW w:w="5000" w:type="pct"/>
            <w:tcBorders>
              <w:top w:val="single" w:sz="4" w:space="0" w:color="auto"/>
              <w:bottom w:val="single" w:sz="4" w:space="0" w:color="auto"/>
            </w:tcBorders>
            <w:shd w:val="clear" w:color="auto" w:fill="auto"/>
          </w:tcPr>
          <w:p w:rsidR="00EF7844" w:rsidRPr="009C317B" w:rsidRDefault="00EF7844" w:rsidP="00EF7844">
            <w:pPr>
              <w:pStyle w:val="CHECKBOXTEXT"/>
              <w:keepNext/>
              <w:keepLines/>
              <w:rPr>
                <w:rFonts w:asciiTheme="minorHAnsi" w:hAnsiTheme="minorHAnsi"/>
                <w:szCs w:val="18"/>
              </w:rPr>
            </w:pPr>
            <w:r w:rsidRPr="009C317B">
              <w:rPr>
                <w:rFonts w:asciiTheme="minorHAnsi" w:hAnsiTheme="minorHAnsi"/>
                <w:szCs w:val="18"/>
              </w:rPr>
              <w:t xml:space="preserve">Please indicate </w:t>
            </w:r>
            <w:r>
              <w:rPr>
                <w:rFonts w:asciiTheme="minorHAnsi" w:hAnsiTheme="minorHAnsi"/>
                <w:szCs w:val="18"/>
              </w:rPr>
              <w:t xml:space="preserve">which of the following </w:t>
            </w:r>
            <w:r w:rsidRPr="009C317B">
              <w:rPr>
                <w:rFonts w:asciiTheme="minorHAnsi" w:hAnsiTheme="minorHAnsi"/>
                <w:szCs w:val="18"/>
              </w:rPr>
              <w:t>scale</w:t>
            </w:r>
            <w:r>
              <w:rPr>
                <w:rFonts w:asciiTheme="minorHAnsi" w:hAnsiTheme="minorHAnsi"/>
                <w:szCs w:val="18"/>
              </w:rPr>
              <w:t>s</w:t>
            </w:r>
            <w:r w:rsidRPr="009C317B">
              <w:rPr>
                <w:rFonts w:asciiTheme="minorHAnsi" w:hAnsiTheme="minorHAnsi"/>
                <w:szCs w:val="18"/>
              </w:rPr>
              <w:t>/assessment tool</w:t>
            </w:r>
            <w:r>
              <w:rPr>
                <w:rFonts w:asciiTheme="minorHAnsi" w:hAnsiTheme="minorHAnsi"/>
                <w:szCs w:val="18"/>
              </w:rPr>
              <w:t>s</w:t>
            </w:r>
            <w:r w:rsidRPr="009C317B">
              <w:rPr>
                <w:rFonts w:asciiTheme="minorHAnsi" w:hAnsiTheme="minorHAnsi"/>
                <w:szCs w:val="18"/>
              </w:rPr>
              <w:t xml:space="preserve"> </w:t>
            </w:r>
            <w:r>
              <w:rPr>
                <w:rFonts w:asciiTheme="minorHAnsi" w:hAnsiTheme="minorHAnsi"/>
                <w:szCs w:val="18"/>
              </w:rPr>
              <w:t xml:space="preserve">was </w:t>
            </w:r>
            <w:r w:rsidRPr="009C317B">
              <w:rPr>
                <w:rFonts w:asciiTheme="minorHAnsi" w:hAnsiTheme="minorHAnsi"/>
                <w:szCs w:val="18"/>
              </w:rPr>
              <w:t>used to evaluate the readiness of the patient</w:t>
            </w:r>
            <w:r>
              <w:rPr>
                <w:rFonts w:asciiTheme="minorHAnsi" w:hAnsiTheme="minorHAnsi"/>
                <w:szCs w:val="18"/>
              </w:rPr>
              <w:t xml:space="preserve"> (only one is required)</w:t>
            </w:r>
            <w:r w:rsidRPr="009C317B">
              <w:rPr>
                <w:rFonts w:asciiTheme="minorHAnsi" w:hAnsiTheme="minorHAnsi"/>
                <w:szCs w:val="18"/>
              </w:rPr>
              <w:t>:</w:t>
            </w:r>
          </w:p>
          <w:p w:rsidR="00EF7844" w:rsidRDefault="00101787" w:rsidP="00EF7844">
            <w:pPr>
              <w:pStyle w:val="FIELDNAMES0"/>
              <w:keepNext/>
              <w:keepLines/>
            </w:pPr>
            <w:r w:rsidRPr="009C317B">
              <w:rPr>
                <w:rFonts w:asciiTheme="minorHAnsi" w:hAnsiTheme="minorHAnsi"/>
                <w:sz w:val="18"/>
                <w:szCs w:val="18"/>
              </w:rPr>
              <w:fldChar w:fldCharType="begin">
                <w:ffData>
                  <w:name w:val="Check2"/>
                  <w:enabled/>
                  <w:calcOnExit w:val="0"/>
                  <w:checkBox>
                    <w:sizeAuto/>
                    <w:default w:val="0"/>
                  </w:checkBox>
                </w:ffData>
              </w:fldChar>
            </w:r>
            <w:r w:rsidR="00EF7844" w:rsidRPr="009C317B">
              <w:rPr>
                <w:rFonts w:asciiTheme="minorHAnsi" w:hAnsiTheme="minorHAnsi"/>
                <w:b w:val="0"/>
                <w:caps w:val="0"/>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Pr="009C317B">
              <w:rPr>
                <w:rFonts w:asciiTheme="minorHAnsi" w:hAnsiTheme="minorHAnsi"/>
                <w:sz w:val="18"/>
                <w:szCs w:val="18"/>
              </w:rPr>
              <w:fldChar w:fldCharType="end"/>
            </w:r>
            <w:r w:rsidR="00EF7844" w:rsidRPr="009C317B">
              <w:rPr>
                <w:rStyle w:val="CHECKBOXTEXTChar"/>
                <w:rFonts w:asciiTheme="minorHAnsi" w:eastAsiaTheme="minorHAnsi" w:hAnsiTheme="minorHAnsi"/>
                <w:b w:val="0"/>
                <w:caps w:val="0"/>
                <w:szCs w:val="18"/>
              </w:rPr>
              <w:t xml:space="preserve">SAMHSA-HRSA Center for Integrated Health Solutions – Drug &amp; Alcohol Screening Tools – Available at: </w:t>
            </w:r>
            <w:hyperlink r:id="rId11" w:anchor="drugs" w:history="1">
              <w:r w:rsidR="00EF7844" w:rsidRPr="009C317B">
                <w:rPr>
                  <w:rStyle w:val="Hyperlink"/>
                  <w:rFonts w:asciiTheme="minorHAnsi" w:hAnsiTheme="minorHAnsi"/>
                  <w:b w:val="0"/>
                  <w:caps w:val="0"/>
                  <w:sz w:val="18"/>
                  <w:szCs w:val="18"/>
                </w:rPr>
                <w:t>http://www.integration.samhsa.gov/clinical-practice/screening-tools#drugs</w:t>
              </w:r>
            </w:hyperlink>
          </w:p>
          <w:p w:rsidR="00EF7844" w:rsidRPr="00E365EB" w:rsidRDefault="00EF7844" w:rsidP="00EF7844">
            <w:pPr>
              <w:pStyle w:val="FIELDNAMES0"/>
              <w:keepNext/>
              <w:keepLines/>
              <w:ind w:left="720"/>
              <w:rPr>
                <w:b w:val="0"/>
                <w:sz w:val="18"/>
                <w:szCs w:val="18"/>
              </w:rPr>
            </w:pPr>
            <w:r w:rsidRPr="00581E07">
              <w:rPr>
                <w:b w:val="0"/>
                <w:caps w:val="0"/>
                <w:sz w:val="18"/>
                <w:szCs w:val="18"/>
              </w:rPr>
              <w:t xml:space="preserve">If checked, please provide the name of SAMSHA-HRSA drug </w:t>
            </w:r>
            <w:r>
              <w:rPr>
                <w:b w:val="0"/>
                <w:caps w:val="0"/>
                <w:sz w:val="18"/>
                <w:szCs w:val="18"/>
              </w:rPr>
              <w:t>and</w:t>
            </w:r>
            <w:r w:rsidRPr="00581E07">
              <w:rPr>
                <w:b w:val="0"/>
                <w:caps w:val="0"/>
                <w:sz w:val="18"/>
                <w:szCs w:val="18"/>
              </w:rPr>
              <w:t xml:space="preserve"> alcohol screening tool used (required</w:t>
            </w:r>
            <w:r w:rsidRPr="00581E07">
              <w:rPr>
                <w:sz w:val="18"/>
                <w:szCs w:val="18"/>
              </w:rPr>
              <w:t xml:space="preserve">): </w:t>
            </w:r>
            <w:r w:rsidR="00101787" w:rsidRPr="00581E07">
              <w:rPr>
                <w:caps w:val="0"/>
                <w:sz w:val="18"/>
                <w:szCs w:val="18"/>
              </w:rPr>
              <w:fldChar w:fldCharType="begin">
                <w:ffData>
                  <w:name w:val="Text68"/>
                  <w:enabled/>
                  <w:calcOnExit w:val="0"/>
                  <w:textInput>
                    <w:maxLength w:val="20"/>
                  </w:textInput>
                </w:ffData>
              </w:fldChar>
            </w:r>
            <w:r w:rsidRPr="00581E07">
              <w:rPr>
                <w:b w:val="0"/>
                <w:sz w:val="18"/>
                <w:szCs w:val="18"/>
              </w:rPr>
              <w:instrText xml:space="preserve"> FORMTEXT </w:instrText>
            </w:r>
            <w:r w:rsidR="00101787" w:rsidRPr="00581E07">
              <w:rPr>
                <w:caps w:val="0"/>
                <w:sz w:val="18"/>
                <w:szCs w:val="18"/>
              </w:rPr>
            </w:r>
            <w:r w:rsidR="00101787" w:rsidRPr="00581E07">
              <w:rPr>
                <w:caps w:val="0"/>
                <w:sz w:val="18"/>
                <w:szCs w:val="18"/>
              </w:rPr>
              <w:fldChar w:fldCharType="separate"/>
            </w:r>
            <w:r w:rsidRPr="00581E07">
              <w:rPr>
                <w:b w:val="0"/>
                <w:noProof/>
                <w:sz w:val="18"/>
                <w:szCs w:val="18"/>
              </w:rPr>
              <w:t> </w:t>
            </w:r>
            <w:r w:rsidRPr="00581E07">
              <w:rPr>
                <w:b w:val="0"/>
                <w:noProof/>
                <w:sz w:val="18"/>
                <w:szCs w:val="18"/>
              </w:rPr>
              <w:t> </w:t>
            </w:r>
            <w:r w:rsidRPr="00581E07">
              <w:rPr>
                <w:b w:val="0"/>
                <w:noProof/>
                <w:sz w:val="18"/>
                <w:szCs w:val="18"/>
              </w:rPr>
              <w:t> </w:t>
            </w:r>
            <w:r w:rsidRPr="00581E07">
              <w:rPr>
                <w:b w:val="0"/>
                <w:noProof/>
                <w:sz w:val="18"/>
                <w:szCs w:val="18"/>
              </w:rPr>
              <w:t> </w:t>
            </w:r>
            <w:r w:rsidRPr="00581E07">
              <w:rPr>
                <w:b w:val="0"/>
                <w:noProof/>
                <w:sz w:val="18"/>
                <w:szCs w:val="18"/>
              </w:rPr>
              <w:t> </w:t>
            </w:r>
            <w:r w:rsidR="00101787" w:rsidRPr="00581E07">
              <w:rPr>
                <w:caps w:val="0"/>
                <w:sz w:val="18"/>
                <w:szCs w:val="18"/>
              </w:rPr>
              <w:fldChar w:fldCharType="end"/>
            </w:r>
            <w:r w:rsidRPr="00581E07">
              <w:rPr>
                <w:b w:val="0"/>
                <w:sz w:val="18"/>
                <w:szCs w:val="18"/>
              </w:rPr>
              <w:t xml:space="preserve">  </w:t>
            </w:r>
          </w:p>
          <w:p w:rsidR="00EF7844" w:rsidRPr="001326DC" w:rsidRDefault="00EF7844" w:rsidP="00EF7844">
            <w:pPr>
              <w:pStyle w:val="FIELDNAMES0"/>
              <w:keepNext/>
              <w:keepLines/>
              <w:rPr>
                <w:rFonts w:eastAsia="Times New Roman" w:cs="Times New Roman"/>
                <w:sz w:val="8"/>
                <w:szCs w:val="8"/>
              </w:rPr>
            </w:pPr>
          </w:p>
          <w:p w:rsidR="00EF7844" w:rsidRPr="001326DC" w:rsidRDefault="00101787" w:rsidP="00EF7844">
            <w:pPr>
              <w:pStyle w:val="FIELDNAMES0"/>
              <w:keepNext/>
              <w:keepLines/>
              <w:rPr>
                <w:rFonts w:eastAsia="Times New Roman" w:cs="Times New Roman"/>
                <w:sz w:val="8"/>
                <w:szCs w:val="8"/>
              </w:rPr>
            </w:pPr>
            <w:r w:rsidRPr="009C317B">
              <w:rPr>
                <w:rFonts w:asciiTheme="minorHAnsi" w:hAnsiTheme="minorHAnsi"/>
                <w:sz w:val="18"/>
                <w:szCs w:val="18"/>
              </w:rPr>
              <w:fldChar w:fldCharType="begin">
                <w:ffData>
                  <w:name w:val="Check2"/>
                  <w:enabled/>
                  <w:calcOnExit w:val="0"/>
                  <w:checkBox>
                    <w:sizeAuto/>
                    <w:default w:val="0"/>
                  </w:checkBox>
                </w:ffData>
              </w:fldChar>
            </w:r>
            <w:r w:rsidR="00EF7844" w:rsidRPr="009C317B">
              <w:rPr>
                <w:rFonts w:asciiTheme="minorHAnsi" w:hAnsiTheme="minorHAnsi"/>
                <w:b w:val="0"/>
                <w:caps w:val="0"/>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Pr="009C317B">
              <w:rPr>
                <w:rFonts w:asciiTheme="minorHAnsi" w:hAnsiTheme="minorHAnsi"/>
                <w:sz w:val="18"/>
                <w:szCs w:val="18"/>
              </w:rPr>
              <w:fldChar w:fldCharType="end"/>
            </w:r>
            <w:r w:rsidR="00EF7844" w:rsidRPr="009C317B">
              <w:rPr>
                <w:rFonts w:asciiTheme="minorHAnsi" w:hAnsiTheme="minorHAnsi"/>
                <w:b w:val="0"/>
                <w:caps w:val="0"/>
                <w:sz w:val="18"/>
                <w:szCs w:val="18"/>
              </w:rPr>
              <w:t xml:space="preserve">Psychosocial Readiness Evaluation and Preparation for Hepatitis C Treatment (PREP-C) – Available at: </w:t>
            </w:r>
            <w:hyperlink r:id="rId12" w:history="1">
              <w:r w:rsidR="00EF7844" w:rsidRPr="009C317B">
                <w:rPr>
                  <w:rStyle w:val="Hyperlink"/>
                  <w:rFonts w:asciiTheme="minorHAnsi" w:hAnsiTheme="minorHAnsi"/>
                  <w:b w:val="0"/>
                  <w:caps w:val="0"/>
                  <w:sz w:val="18"/>
                  <w:szCs w:val="18"/>
                </w:rPr>
                <w:t>www.prepc.org</w:t>
              </w:r>
            </w:hyperlink>
          </w:p>
          <w:p w:rsidR="00EF7844" w:rsidRPr="00C4497D" w:rsidRDefault="00EF7844" w:rsidP="00EF7844">
            <w:pPr>
              <w:pStyle w:val="FIELDNAMES0"/>
              <w:keepNext/>
              <w:keepLines/>
              <w:rPr>
                <w:rFonts w:eastAsia="Times New Roman" w:cs="Times New Roman"/>
                <w:sz w:val="8"/>
                <w:szCs w:val="8"/>
              </w:rPr>
            </w:pPr>
          </w:p>
          <w:p w:rsidR="00EF7844" w:rsidRPr="00DB321D" w:rsidRDefault="00EF7844" w:rsidP="00EF7844">
            <w:pPr>
              <w:pStyle w:val="CHECKBOXTEXT"/>
              <w:rPr>
                <w:szCs w:val="18"/>
              </w:rPr>
            </w:pPr>
            <w:r w:rsidRPr="0067707F">
              <w:rPr>
                <w:rFonts w:asciiTheme="minorHAnsi" w:hAnsiTheme="minorHAnsi"/>
                <w:b/>
                <w:caps/>
                <w:szCs w:val="18"/>
              </w:rPr>
              <w:t xml:space="preserve">Has the patient demonstrated treatment readiness, including the ability to adhere to the </w:t>
            </w:r>
            <w:r w:rsidRPr="0067707F">
              <w:rPr>
                <w:rFonts w:asciiTheme="minorHAnsi" w:hAnsiTheme="minorHAnsi"/>
                <w:b/>
                <w:caps/>
                <w:szCs w:val="18"/>
              </w:rPr>
              <w:br/>
              <w:t>prescribed treatment regimen?</w:t>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sidR="00101787" w:rsidRPr="0067707F">
              <w:rPr>
                <w:rFonts w:asciiTheme="minorHAnsi" w:hAnsiTheme="minorHAnsi"/>
                <w:b/>
                <w:caps/>
                <w:szCs w:val="18"/>
              </w:rPr>
              <w:fldChar w:fldCharType="begin">
                <w:ffData>
                  <w:name w:val="Check7"/>
                  <w:enabled/>
                  <w:calcOnExit w:val="0"/>
                  <w:checkBox>
                    <w:sizeAuto/>
                    <w:default w:val="0"/>
                  </w:checkBox>
                </w:ffData>
              </w:fldChar>
            </w:r>
            <w:r w:rsidRPr="0067707F">
              <w:rPr>
                <w:rFonts w:asciiTheme="minorHAnsi" w:hAnsiTheme="minorHAnsi"/>
                <w:b/>
                <w:caps/>
                <w:szCs w:val="18"/>
              </w:rPr>
              <w:instrText xml:space="preserve"> FORMCHECKBOX </w:instrText>
            </w:r>
            <w:r w:rsidR="00EA045A">
              <w:rPr>
                <w:rFonts w:asciiTheme="minorHAnsi" w:hAnsiTheme="minorHAnsi"/>
                <w:b/>
                <w:caps/>
                <w:szCs w:val="18"/>
              </w:rPr>
            </w:r>
            <w:r w:rsidR="00EA045A">
              <w:rPr>
                <w:rFonts w:asciiTheme="minorHAnsi" w:hAnsiTheme="minorHAnsi"/>
                <w:b/>
                <w:caps/>
                <w:szCs w:val="18"/>
              </w:rPr>
              <w:fldChar w:fldCharType="separate"/>
            </w:r>
            <w:r w:rsidR="00101787" w:rsidRPr="0067707F">
              <w:rPr>
                <w:rFonts w:asciiTheme="minorHAnsi" w:hAnsiTheme="minorHAnsi"/>
                <w:b/>
                <w:caps/>
                <w:szCs w:val="18"/>
              </w:rPr>
              <w:fldChar w:fldCharType="end"/>
            </w:r>
            <w:r w:rsidRPr="0067707F">
              <w:rPr>
                <w:rFonts w:asciiTheme="minorHAnsi" w:hAnsiTheme="minorHAnsi"/>
                <w:b/>
                <w:caps/>
                <w:szCs w:val="18"/>
              </w:rPr>
              <w:t xml:space="preserve"> Yes</w:t>
            </w:r>
            <w:r w:rsidRPr="0067707F">
              <w:rPr>
                <w:rFonts w:asciiTheme="minorHAnsi" w:hAnsiTheme="minorHAnsi"/>
                <w:b/>
                <w:caps/>
                <w:szCs w:val="18"/>
              </w:rPr>
              <w:tab/>
            </w:r>
            <w:r w:rsidR="00101787" w:rsidRPr="0067707F">
              <w:rPr>
                <w:rFonts w:asciiTheme="minorHAnsi" w:hAnsiTheme="minorHAnsi"/>
                <w:b/>
                <w:caps/>
                <w:szCs w:val="18"/>
              </w:rPr>
              <w:fldChar w:fldCharType="begin">
                <w:ffData>
                  <w:name w:val="Check8"/>
                  <w:enabled/>
                  <w:calcOnExit w:val="0"/>
                  <w:checkBox>
                    <w:sizeAuto/>
                    <w:default w:val="0"/>
                  </w:checkBox>
                </w:ffData>
              </w:fldChar>
            </w:r>
            <w:r w:rsidRPr="0067707F">
              <w:rPr>
                <w:rFonts w:asciiTheme="minorHAnsi" w:hAnsiTheme="minorHAnsi"/>
                <w:b/>
                <w:caps/>
                <w:szCs w:val="18"/>
              </w:rPr>
              <w:instrText xml:space="preserve"> FORMCHECKBOX </w:instrText>
            </w:r>
            <w:r w:rsidR="00EA045A">
              <w:rPr>
                <w:rFonts w:asciiTheme="minorHAnsi" w:hAnsiTheme="minorHAnsi"/>
                <w:b/>
                <w:caps/>
                <w:szCs w:val="18"/>
              </w:rPr>
            </w:r>
            <w:r w:rsidR="00EA045A">
              <w:rPr>
                <w:rFonts w:asciiTheme="minorHAnsi" w:hAnsiTheme="minorHAnsi"/>
                <w:b/>
                <w:caps/>
                <w:szCs w:val="18"/>
              </w:rPr>
              <w:fldChar w:fldCharType="separate"/>
            </w:r>
            <w:r w:rsidR="00101787" w:rsidRPr="0067707F">
              <w:rPr>
                <w:rFonts w:asciiTheme="minorHAnsi" w:hAnsiTheme="minorHAnsi"/>
                <w:b/>
                <w:caps/>
                <w:szCs w:val="18"/>
              </w:rPr>
              <w:fldChar w:fldCharType="end"/>
            </w:r>
            <w:r w:rsidRPr="0067707F">
              <w:rPr>
                <w:rFonts w:asciiTheme="minorHAnsi" w:hAnsiTheme="minorHAnsi"/>
                <w:b/>
                <w:caps/>
                <w:szCs w:val="18"/>
              </w:rPr>
              <w:t xml:space="preserve"> N</w:t>
            </w:r>
            <w:r w:rsidR="00A03EE6">
              <w:rPr>
                <w:rFonts w:asciiTheme="minorHAnsi" w:hAnsiTheme="minorHAnsi"/>
                <w:b/>
                <w:caps/>
                <w:szCs w:val="18"/>
              </w:rPr>
              <w:t>o</w:t>
            </w:r>
          </w:p>
        </w:tc>
      </w:tr>
    </w:tbl>
    <w:p w:rsidR="00EF7844" w:rsidRDefault="00EF7844" w:rsidP="0091204F">
      <w:pPr>
        <w:pStyle w:val="linefille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2972"/>
        <w:gridCol w:w="2970"/>
        <w:gridCol w:w="1800"/>
        <w:gridCol w:w="2339"/>
      </w:tblGrid>
      <w:tr w:rsidR="00943CDB" w:rsidRPr="00C012AF" w:rsidTr="00CD1117">
        <w:trPr>
          <w:jc w:val="center"/>
        </w:trPr>
        <w:tc>
          <w:tcPr>
            <w:tcW w:w="5000" w:type="pct"/>
            <w:gridSpan w:val="4"/>
            <w:tcBorders>
              <w:top w:val="single" w:sz="4" w:space="0" w:color="auto"/>
              <w:bottom w:val="single" w:sz="4" w:space="0" w:color="auto"/>
            </w:tcBorders>
            <w:shd w:val="clear" w:color="auto" w:fill="F2F2F2" w:themeFill="background1" w:themeFillShade="F2"/>
          </w:tcPr>
          <w:p w:rsidR="00943CDB" w:rsidRPr="000E4D39" w:rsidRDefault="00581E07" w:rsidP="00713407">
            <w:pPr>
              <w:pStyle w:val="TypedText"/>
              <w:spacing w:before="40"/>
              <w:rPr>
                <w:b/>
                <w:caps/>
                <w:sz w:val="20"/>
                <w:szCs w:val="20"/>
              </w:rPr>
            </w:pPr>
            <w:r w:rsidRPr="00581E07">
              <w:rPr>
                <w:rFonts w:ascii="Calibri" w:hAnsi="Calibri"/>
                <w:b/>
                <w:caps/>
                <w:sz w:val="20"/>
                <w:szCs w:val="20"/>
              </w:rPr>
              <w:t xml:space="preserve">CONTINUATION OF THERAPY REQUESTS </w:t>
            </w:r>
            <w:r w:rsidRPr="00581E07">
              <w:rPr>
                <w:rFonts w:ascii="Calibri" w:hAnsi="Calibri"/>
                <w:b/>
                <w:i/>
                <w:caps/>
                <w:sz w:val="20"/>
                <w:szCs w:val="20"/>
              </w:rPr>
              <w:t>**This portion is not required for initial therapy requests</w:t>
            </w:r>
            <w:r w:rsidRPr="00581E07">
              <w:rPr>
                <w:rFonts w:ascii="Calibri" w:hAnsi="Calibri"/>
                <w:b/>
                <w:caps/>
                <w:sz w:val="20"/>
                <w:szCs w:val="20"/>
              </w:rPr>
              <w:t xml:space="preserve"> </w:t>
            </w:r>
          </w:p>
        </w:tc>
      </w:tr>
      <w:tr w:rsidR="00943CDB" w:rsidRPr="001326DC" w:rsidTr="006C035F">
        <w:trPr>
          <w:jc w:val="center"/>
        </w:trPr>
        <w:tc>
          <w:tcPr>
            <w:tcW w:w="1474" w:type="pct"/>
            <w:tcBorders>
              <w:top w:val="single" w:sz="4" w:space="0" w:color="auto"/>
              <w:bottom w:val="single" w:sz="4" w:space="0" w:color="auto"/>
            </w:tcBorders>
            <w:shd w:val="clear" w:color="auto" w:fill="F2F2F2" w:themeFill="background1" w:themeFillShade="F2"/>
          </w:tcPr>
          <w:p w:rsidR="00943CDB" w:rsidRPr="001326DC" w:rsidRDefault="00943CDB" w:rsidP="00713407">
            <w:pPr>
              <w:pStyle w:val="FIELDNAMES0"/>
              <w:rPr>
                <w:sz w:val="18"/>
                <w:szCs w:val="18"/>
              </w:rPr>
            </w:pPr>
            <w:r w:rsidRPr="001326DC">
              <w:rPr>
                <w:sz w:val="18"/>
                <w:szCs w:val="18"/>
              </w:rPr>
              <w:t xml:space="preserve">Week </w:t>
            </w:r>
            <w:r w:rsidR="0010711A">
              <w:rPr>
                <w:sz w:val="18"/>
                <w:szCs w:val="18"/>
              </w:rPr>
              <w:t>4</w:t>
            </w:r>
            <w:r w:rsidR="00CF2ADD">
              <w:rPr>
                <w:sz w:val="18"/>
                <w:szCs w:val="18"/>
              </w:rPr>
              <w:t xml:space="preserve"> </w:t>
            </w:r>
            <w:r w:rsidR="001A1F1D" w:rsidRPr="001326DC">
              <w:rPr>
                <w:sz w:val="18"/>
                <w:szCs w:val="18"/>
              </w:rPr>
              <w:t xml:space="preserve">( ±2 weeks) </w:t>
            </w:r>
            <w:r w:rsidRPr="001326DC">
              <w:rPr>
                <w:sz w:val="18"/>
                <w:szCs w:val="18"/>
              </w:rPr>
              <w:t>HCV RNA Level:</w:t>
            </w:r>
          </w:p>
        </w:tc>
        <w:tc>
          <w:tcPr>
            <w:tcW w:w="1473" w:type="pct"/>
            <w:tcBorders>
              <w:top w:val="single" w:sz="4" w:space="0" w:color="auto"/>
              <w:bottom w:val="single" w:sz="4" w:space="0" w:color="auto"/>
            </w:tcBorders>
            <w:shd w:val="clear" w:color="auto" w:fill="F2F2F2" w:themeFill="background1" w:themeFillShade="F2"/>
          </w:tcPr>
          <w:p w:rsidR="00943CDB" w:rsidRPr="001326DC" w:rsidRDefault="00101787" w:rsidP="00713407">
            <w:pPr>
              <w:pStyle w:val="TypedText"/>
              <w:rPr>
                <w:sz w:val="18"/>
                <w:szCs w:val="18"/>
              </w:rPr>
            </w:pPr>
            <w:r w:rsidRPr="001326DC">
              <w:rPr>
                <w:sz w:val="18"/>
                <w:szCs w:val="18"/>
              </w:rPr>
              <w:fldChar w:fldCharType="begin">
                <w:ffData>
                  <w:name w:val=""/>
                  <w:enabled/>
                  <w:calcOnExit w:val="0"/>
                  <w:textInput>
                    <w:maxLength w:val="20"/>
                  </w:textInput>
                </w:ffData>
              </w:fldChar>
            </w:r>
            <w:r w:rsidR="00943CDB" w:rsidRPr="001326DC">
              <w:rPr>
                <w:sz w:val="18"/>
                <w:szCs w:val="18"/>
              </w:rPr>
              <w:instrText xml:space="preserve"> FORMTEXT </w:instrText>
            </w:r>
            <w:r w:rsidRPr="001326DC">
              <w:rPr>
                <w:sz w:val="18"/>
                <w:szCs w:val="18"/>
              </w:rPr>
            </w:r>
            <w:r w:rsidRPr="001326DC">
              <w:rPr>
                <w:sz w:val="18"/>
                <w:szCs w:val="18"/>
              </w:rPr>
              <w:fldChar w:fldCharType="separate"/>
            </w:r>
            <w:r w:rsidR="00943CDB" w:rsidRPr="001326DC">
              <w:rPr>
                <w:noProof/>
                <w:sz w:val="18"/>
                <w:szCs w:val="18"/>
              </w:rPr>
              <w:t> </w:t>
            </w:r>
            <w:r w:rsidR="00943CDB" w:rsidRPr="001326DC">
              <w:rPr>
                <w:noProof/>
                <w:sz w:val="18"/>
                <w:szCs w:val="18"/>
              </w:rPr>
              <w:t> </w:t>
            </w:r>
            <w:r w:rsidR="00943CDB" w:rsidRPr="001326DC">
              <w:rPr>
                <w:noProof/>
                <w:sz w:val="18"/>
                <w:szCs w:val="18"/>
              </w:rPr>
              <w:t> </w:t>
            </w:r>
            <w:r w:rsidR="00943CDB" w:rsidRPr="001326DC">
              <w:rPr>
                <w:noProof/>
                <w:sz w:val="18"/>
                <w:szCs w:val="18"/>
              </w:rPr>
              <w:t> </w:t>
            </w:r>
            <w:r w:rsidR="00943CDB" w:rsidRPr="001326DC">
              <w:rPr>
                <w:noProof/>
                <w:sz w:val="18"/>
                <w:szCs w:val="18"/>
              </w:rPr>
              <w:t> </w:t>
            </w:r>
            <w:r w:rsidRPr="001326DC">
              <w:rPr>
                <w:sz w:val="18"/>
                <w:szCs w:val="18"/>
              </w:rPr>
              <w:fldChar w:fldCharType="end"/>
            </w:r>
          </w:p>
        </w:tc>
        <w:tc>
          <w:tcPr>
            <w:tcW w:w="893" w:type="pct"/>
            <w:tcBorders>
              <w:top w:val="single" w:sz="4" w:space="0" w:color="auto"/>
              <w:bottom w:val="single" w:sz="4" w:space="0" w:color="auto"/>
            </w:tcBorders>
            <w:shd w:val="clear" w:color="auto" w:fill="F2F2F2" w:themeFill="background1" w:themeFillShade="F2"/>
          </w:tcPr>
          <w:p w:rsidR="00943CDB" w:rsidRPr="001326DC" w:rsidRDefault="00943CDB" w:rsidP="00713407">
            <w:pPr>
              <w:pStyle w:val="FIELDNAMES0"/>
              <w:rPr>
                <w:sz w:val="18"/>
                <w:szCs w:val="18"/>
              </w:rPr>
            </w:pPr>
            <w:r w:rsidRPr="001326DC">
              <w:rPr>
                <w:sz w:val="18"/>
                <w:szCs w:val="18"/>
              </w:rPr>
              <w:t>Date Taken:</w:t>
            </w:r>
          </w:p>
        </w:tc>
        <w:tc>
          <w:tcPr>
            <w:tcW w:w="1160" w:type="pct"/>
            <w:tcBorders>
              <w:top w:val="single" w:sz="4" w:space="0" w:color="auto"/>
              <w:bottom w:val="single" w:sz="4" w:space="0" w:color="auto"/>
            </w:tcBorders>
            <w:shd w:val="clear" w:color="auto" w:fill="F2F2F2" w:themeFill="background1" w:themeFillShade="F2"/>
          </w:tcPr>
          <w:p w:rsidR="00943CDB" w:rsidRPr="001326DC" w:rsidRDefault="00101787" w:rsidP="00713407">
            <w:pPr>
              <w:pStyle w:val="TypedText"/>
              <w:rPr>
                <w:sz w:val="18"/>
                <w:szCs w:val="18"/>
              </w:rPr>
            </w:pPr>
            <w:r w:rsidRPr="001326DC">
              <w:rPr>
                <w:sz w:val="18"/>
                <w:szCs w:val="18"/>
              </w:rPr>
              <w:fldChar w:fldCharType="begin">
                <w:ffData>
                  <w:name w:val=""/>
                  <w:enabled/>
                  <w:calcOnExit w:val="0"/>
                  <w:textInput>
                    <w:maxLength w:val="20"/>
                  </w:textInput>
                </w:ffData>
              </w:fldChar>
            </w:r>
            <w:r w:rsidR="00943CDB" w:rsidRPr="001326DC">
              <w:rPr>
                <w:sz w:val="18"/>
                <w:szCs w:val="18"/>
              </w:rPr>
              <w:instrText xml:space="preserve"> FORMTEXT </w:instrText>
            </w:r>
            <w:r w:rsidRPr="001326DC">
              <w:rPr>
                <w:sz w:val="18"/>
                <w:szCs w:val="18"/>
              </w:rPr>
            </w:r>
            <w:r w:rsidRPr="001326DC">
              <w:rPr>
                <w:sz w:val="18"/>
                <w:szCs w:val="18"/>
              </w:rPr>
              <w:fldChar w:fldCharType="separate"/>
            </w:r>
            <w:r w:rsidR="00943CDB" w:rsidRPr="001326DC">
              <w:rPr>
                <w:noProof/>
                <w:sz w:val="18"/>
                <w:szCs w:val="18"/>
              </w:rPr>
              <w:t> </w:t>
            </w:r>
            <w:r w:rsidR="00943CDB" w:rsidRPr="001326DC">
              <w:rPr>
                <w:noProof/>
                <w:sz w:val="18"/>
                <w:szCs w:val="18"/>
              </w:rPr>
              <w:t> </w:t>
            </w:r>
            <w:r w:rsidR="00943CDB" w:rsidRPr="001326DC">
              <w:rPr>
                <w:noProof/>
                <w:sz w:val="18"/>
                <w:szCs w:val="18"/>
              </w:rPr>
              <w:t> </w:t>
            </w:r>
            <w:r w:rsidR="00943CDB" w:rsidRPr="001326DC">
              <w:rPr>
                <w:noProof/>
                <w:sz w:val="18"/>
                <w:szCs w:val="18"/>
              </w:rPr>
              <w:t> </w:t>
            </w:r>
            <w:r w:rsidR="00943CDB" w:rsidRPr="001326DC">
              <w:rPr>
                <w:noProof/>
                <w:sz w:val="18"/>
                <w:szCs w:val="18"/>
              </w:rPr>
              <w:t> </w:t>
            </w:r>
            <w:r w:rsidRPr="001326DC">
              <w:rPr>
                <w:sz w:val="18"/>
                <w:szCs w:val="18"/>
              </w:rPr>
              <w:fldChar w:fldCharType="end"/>
            </w:r>
          </w:p>
        </w:tc>
      </w:tr>
      <w:tr w:rsidR="006673C4" w:rsidRPr="001326DC" w:rsidTr="006C035F">
        <w:trPr>
          <w:jc w:val="center"/>
        </w:trPr>
        <w:tc>
          <w:tcPr>
            <w:tcW w:w="1474" w:type="pct"/>
            <w:tcBorders>
              <w:top w:val="single" w:sz="4" w:space="0" w:color="auto"/>
              <w:bottom w:val="single" w:sz="4" w:space="0" w:color="auto"/>
            </w:tcBorders>
            <w:shd w:val="clear" w:color="auto" w:fill="F2F2F2" w:themeFill="background1" w:themeFillShade="F2"/>
          </w:tcPr>
          <w:p w:rsidR="006673C4" w:rsidRPr="001326DC" w:rsidRDefault="006673C4" w:rsidP="006673C4">
            <w:pPr>
              <w:pStyle w:val="FIELDNAMES0"/>
              <w:rPr>
                <w:sz w:val="18"/>
                <w:szCs w:val="18"/>
              </w:rPr>
            </w:pPr>
            <w:r>
              <w:rPr>
                <w:sz w:val="18"/>
                <w:szCs w:val="18"/>
              </w:rPr>
              <w:t xml:space="preserve">Week 4 </w:t>
            </w:r>
            <w:r w:rsidRPr="001326DC">
              <w:rPr>
                <w:sz w:val="18"/>
                <w:szCs w:val="18"/>
              </w:rPr>
              <w:t>( ±2 weeks)</w:t>
            </w:r>
            <w:r>
              <w:rPr>
                <w:sz w:val="18"/>
                <w:szCs w:val="18"/>
              </w:rPr>
              <w:t xml:space="preserve"> Hepatic laboratory testing including direct bilirubin</w:t>
            </w:r>
          </w:p>
        </w:tc>
        <w:tc>
          <w:tcPr>
            <w:tcW w:w="1473" w:type="pct"/>
            <w:tcBorders>
              <w:top w:val="single" w:sz="4" w:space="0" w:color="auto"/>
              <w:bottom w:val="single" w:sz="4" w:space="0" w:color="auto"/>
            </w:tcBorders>
            <w:shd w:val="clear" w:color="auto" w:fill="F2F2F2" w:themeFill="background1" w:themeFillShade="F2"/>
          </w:tcPr>
          <w:p w:rsidR="006673C4" w:rsidRPr="001326DC" w:rsidRDefault="00101787" w:rsidP="006673C4">
            <w:pPr>
              <w:pStyle w:val="TypedText"/>
              <w:rPr>
                <w:sz w:val="18"/>
                <w:szCs w:val="18"/>
              </w:rPr>
            </w:pPr>
            <w:r w:rsidRPr="0067707F">
              <w:rPr>
                <w:sz w:val="18"/>
                <w:szCs w:val="18"/>
              </w:rPr>
              <w:fldChar w:fldCharType="begin">
                <w:ffData>
                  <w:name w:val="Text36"/>
                  <w:enabled/>
                  <w:calcOnExit w:val="0"/>
                  <w:textInput>
                    <w:maxLength w:val="75"/>
                  </w:textInput>
                </w:ffData>
              </w:fldChar>
            </w:r>
            <w:r w:rsidR="006673C4" w:rsidRPr="0067707F">
              <w:rPr>
                <w:sz w:val="18"/>
                <w:szCs w:val="18"/>
              </w:rPr>
              <w:instrText xml:space="preserve"> FORMTEXT </w:instrText>
            </w:r>
            <w:r w:rsidRPr="0067707F">
              <w:rPr>
                <w:sz w:val="18"/>
                <w:szCs w:val="18"/>
              </w:rPr>
            </w:r>
            <w:r w:rsidRPr="0067707F">
              <w:rPr>
                <w:sz w:val="18"/>
                <w:szCs w:val="18"/>
              </w:rPr>
              <w:fldChar w:fldCharType="separate"/>
            </w:r>
            <w:r w:rsidR="006673C4" w:rsidRPr="0067707F">
              <w:rPr>
                <w:noProof/>
                <w:sz w:val="18"/>
                <w:szCs w:val="18"/>
              </w:rPr>
              <w:t> </w:t>
            </w:r>
            <w:r w:rsidR="006673C4" w:rsidRPr="0067707F">
              <w:rPr>
                <w:noProof/>
                <w:sz w:val="18"/>
                <w:szCs w:val="18"/>
              </w:rPr>
              <w:t> </w:t>
            </w:r>
            <w:r w:rsidR="006673C4" w:rsidRPr="0067707F">
              <w:rPr>
                <w:noProof/>
                <w:sz w:val="18"/>
                <w:szCs w:val="18"/>
              </w:rPr>
              <w:t> </w:t>
            </w:r>
            <w:r w:rsidR="006673C4" w:rsidRPr="0067707F">
              <w:rPr>
                <w:noProof/>
                <w:sz w:val="18"/>
                <w:szCs w:val="18"/>
              </w:rPr>
              <w:t> </w:t>
            </w:r>
            <w:r w:rsidR="006673C4" w:rsidRPr="0067707F">
              <w:rPr>
                <w:noProof/>
                <w:sz w:val="18"/>
                <w:szCs w:val="18"/>
              </w:rPr>
              <w:t> </w:t>
            </w:r>
            <w:r w:rsidRPr="0067707F">
              <w:rPr>
                <w:sz w:val="18"/>
                <w:szCs w:val="18"/>
              </w:rPr>
              <w:fldChar w:fldCharType="end"/>
            </w:r>
          </w:p>
        </w:tc>
        <w:tc>
          <w:tcPr>
            <w:tcW w:w="893" w:type="pct"/>
            <w:tcBorders>
              <w:top w:val="single" w:sz="4" w:space="0" w:color="auto"/>
              <w:bottom w:val="single" w:sz="4" w:space="0" w:color="auto"/>
            </w:tcBorders>
            <w:shd w:val="clear" w:color="auto" w:fill="F2F2F2" w:themeFill="background1" w:themeFillShade="F2"/>
          </w:tcPr>
          <w:p w:rsidR="006673C4" w:rsidRPr="001326DC" w:rsidRDefault="006673C4" w:rsidP="006673C4">
            <w:pPr>
              <w:pStyle w:val="FIELDNAMES0"/>
              <w:rPr>
                <w:sz w:val="18"/>
                <w:szCs w:val="18"/>
              </w:rPr>
            </w:pPr>
            <w:r>
              <w:rPr>
                <w:sz w:val="18"/>
                <w:szCs w:val="18"/>
              </w:rPr>
              <w:t>Date Taken:</w:t>
            </w:r>
          </w:p>
        </w:tc>
        <w:tc>
          <w:tcPr>
            <w:tcW w:w="1160" w:type="pct"/>
            <w:tcBorders>
              <w:top w:val="single" w:sz="4" w:space="0" w:color="auto"/>
              <w:bottom w:val="single" w:sz="4" w:space="0" w:color="auto"/>
            </w:tcBorders>
            <w:shd w:val="clear" w:color="auto" w:fill="F2F2F2" w:themeFill="background1" w:themeFillShade="F2"/>
          </w:tcPr>
          <w:p w:rsidR="006673C4" w:rsidRPr="001326DC" w:rsidRDefault="00101787" w:rsidP="006673C4">
            <w:pPr>
              <w:pStyle w:val="TypedText"/>
              <w:rPr>
                <w:sz w:val="18"/>
                <w:szCs w:val="18"/>
              </w:rPr>
            </w:pPr>
            <w:r w:rsidRPr="0067707F">
              <w:rPr>
                <w:sz w:val="18"/>
                <w:szCs w:val="18"/>
              </w:rPr>
              <w:fldChar w:fldCharType="begin">
                <w:ffData>
                  <w:name w:val="Text36"/>
                  <w:enabled/>
                  <w:calcOnExit w:val="0"/>
                  <w:textInput>
                    <w:maxLength w:val="75"/>
                  </w:textInput>
                </w:ffData>
              </w:fldChar>
            </w:r>
            <w:r w:rsidR="006673C4" w:rsidRPr="0067707F">
              <w:rPr>
                <w:sz w:val="18"/>
                <w:szCs w:val="18"/>
              </w:rPr>
              <w:instrText xml:space="preserve"> FORMTEXT </w:instrText>
            </w:r>
            <w:r w:rsidRPr="0067707F">
              <w:rPr>
                <w:sz w:val="18"/>
                <w:szCs w:val="18"/>
              </w:rPr>
            </w:r>
            <w:r w:rsidRPr="0067707F">
              <w:rPr>
                <w:sz w:val="18"/>
                <w:szCs w:val="18"/>
              </w:rPr>
              <w:fldChar w:fldCharType="separate"/>
            </w:r>
            <w:r w:rsidR="006673C4" w:rsidRPr="0067707F">
              <w:rPr>
                <w:noProof/>
                <w:sz w:val="18"/>
                <w:szCs w:val="18"/>
              </w:rPr>
              <w:t> </w:t>
            </w:r>
            <w:r w:rsidR="006673C4" w:rsidRPr="0067707F">
              <w:rPr>
                <w:noProof/>
                <w:sz w:val="18"/>
                <w:szCs w:val="18"/>
              </w:rPr>
              <w:t> </w:t>
            </w:r>
            <w:r w:rsidR="006673C4" w:rsidRPr="0067707F">
              <w:rPr>
                <w:noProof/>
                <w:sz w:val="18"/>
                <w:szCs w:val="18"/>
              </w:rPr>
              <w:t> </w:t>
            </w:r>
            <w:r w:rsidR="006673C4" w:rsidRPr="0067707F">
              <w:rPr>
                <w:noProof/>
                <w:sz w:val="18"/>
                <w:szCs w:val="18"/>
              </w:rPr>
              <w:t> </w:t>
            </w:r>
            <w:r w:rsidR="006673C4" w:rsidRPr="0067707F">
              <w:rPr>
                <w:noProof/>
                <w:sz w:val="18"/>
                <w:szCs w:val="18"/>
              </w:rPr>
              <w:t> </w:t>
            </w:r>
            <w:r w:rsidRPr="0067707F">
              <w:rPr>
                <w:sz w:val="18"/>
                <w:szCs w:val="18"/>
              </w:rPr>
              <w:fldChar w:fldCharType="end"/>
            </w:r>
          </w:p>
        </w:tc>
      </w:tr>
      <w:tr w:rsidR="006C035F" w:rsidRPr="001326DC" w:rsidTr="006C035F">
        <w:trPr>
          <w:jc w:val="center"/>
        </w:trPr>
        <w:tc>
          <w:tcPr>
            <w:tcW w:w="1474" w:type="pct"/>
            <w:tcBorders>
              <w:top w:val="single" w:sz="4" w:space="0" w:color="auto"/>
              <w:bottom w:val="single" w:sz="4" w:space="0" w:color="auto"/>
            </w:tcBorders>
            <w:shd w:val="clear" w:color="auto" w:fill="F2F2F2" w:themeFill="background1" w:themeFillShade="F2"/>
          </w:tcPr>
          <w:p w:rsidR="006C035F" w:rsidRPr="001326DC" w:rsidRDefault="006C035F" w:rsidP="00713407">
            <w:pPr>
              <w:pStyle w:val="FIELDNAMES0"/>
              <w:rPr>
                <w:sz w:val="18"/>
                <w:szCs w:val="18"/>
              </w:rPr>
            </w:pPr>
            <w:r w:rsidRPr="001326DC">
              <w:rPr>
                <w:sz w:val="18"/>
                <w:szCs w:val="18"/>
              </w:rPr>
              <w:t xml:space="preserve">Week </w:t>
            </w:r>
            <w:r>
              <w:rPr>
                <w:sz w:val="18"/>
                <w:szCs w:val="18"/>
              </w:rPr>
              <w:t>12</w:t>
            </w:r>
            <w:r w:rsidRPr="001326DC">
              <w:rPr>
                <w:sz w:val="18"/>
                <w:szCs w:val="18"/>
              </w:rPr>
              <w:t xml:space="preserve"> ( ±2 weeks) HCV RNA Level:</w:t>
            </w:r>
          </w:p>
        </w:tc>
        <w:tc>
          <w:tcPr>
            <w:tcW w:w="1473" w:type="pct"/>
            <w:tcBorders>
              <w:top w:val="single" w:sz="4" w:space="0" w:color="auto"/>
              <w:bottom w:val="single" w:sz="4" w:space="0" w:color="auto"/>
            </w:tcBorders>
            <w:shd w:val="clear" w:color="auto" w:fill="F2F2F2" w:themeFill="background1" w:themeFillShade="F2"/>
          </w:tcPr>
          <w:p w:rsidR="006C035F" w:rsidRPr="001326DC" w:rsidRDefault="00101787" w:rsidP="00713407">
            <w:pPr>
              <w:pStyle w:val="TypedText"/>
              <w:rPr>
                <w:sz w:val="18"/>
                <w:szCs w:val="18"/>
              </w:rPr>
            </w:pPr>
            <w:r w:rsidRPr="001326DC">
              <w:rPr>
                <w:sz w:val="18"/>
                <w:szCs w:val="18"/>
              </w:rPr>
              <w:fldChar w:fldCharType="begin">
                <w:ffData>
                  <w:name w:val=""/>
                  <w:enabled/>
                  <w:calcOnExit w:val="0"/>
                  <w:textInput>
                    <w:maxLength w:val="20"/>
                  </w:textInput>
                </w:ffData>
              </w:fldChar>
            </w:r>
            <w:r w:rsidR="006C035F" w:rsidRPr="001326DC">
              <w:rPr>
                <w:sz w:val="18"/>
                <w:szCs w:val="18"/>
              </w:rPr>
              <w:instrText xml:space="preserve"> FORMTEXT </w:instrText>
            </w:r>
            <w:r w:rsidRPr="001326DC">
              <w:rPr>
                <w:sz w:val="18"/>
                <w:szCs w:val="18"/>
              </w:rPr>
            </w:r>
            <w:r w:rsidRPr="001326DC">
              <w:rPr>
                <w:sz w:val="18"/>
                <w:szCs w:val="18"/>
              </w:rPr>
              <w:fldChar w:fldCharType="separate"/>
            </w:r>
            <w:r w:rsidR="006C035F" w:rsidRPr="001326DC">
              <w:rPr>
                <w:noProof/>
                <w:sz w:val="18"/>
                <w:szCs w:val="18"/>
              </w:rPr>
              <w:t> </w:t>
            </w:r>
            <w:r w:rsidR="006C035F" w:rsidRPr="001326DC">
              <w:rPr>
                <w:noProof/>
                <w:sz w:val="18"/>
                <w:szCs w:val="18"/>
              </w:rPr>
              <w:t> </w:t>
            </w:r>
            <w:r w:rsidR="006C035F" w:rsidRPr="001326DC">
              <w:rPr>
                <w:noProof/>
                <w:sz w:val="18"/>
                <w:szCs w:val="18"/>
              </w:rPr>
              <w:t> </w:t>
            </w:r>
            <w:r w:rsidR="006C035F" w:rsidRPr="001326DC">
              <w:rPr>
                <w:noProof/>
                <w:sz w:val="18"/>
                <w:szCs w:val="18"/>
              </w:rPr>
              <w:t> </w:t>
            </w:r>
            <w:r w:rsidR="006C035F" w:rsidRPr="001326DC">
              <w:rPr>
                <w:noProof/>
                <w:sz w:val="18"/>
                <w:szCs w:val="18"/>
              </w:rPr>
              <w:t> </w:t>
            </w:r>
            <w:r w:rsidRPr="001326DC">
              <w:rPr>
                <w:sz w:val="18"/>
                <w:szCs w:val="18"/>
              </w:rPr>
              <w:fldChar w:fldCharType="end"/>
            </w:r>
          </w:p>
        </w:tc>
        <w:tc>
          <w:tcPr>
            <w:tcW w:w="893" w:type="pct"/>
            <w:tcBorders>
              <w:top w:val="single" w:sz="4" w:space="0" w:color="auto"/>
              <w:bottom w:val="single" w:sz="4" w:space="0" w:color="auto"/>
            </w:tcBorders>
            <w:shd w:val="clear" w:color="auto" w:fill="F2F2F2" w:themeFill="background1" w:themeFillShade="F2"/>
          </w:tcPr>
          <w:p w:rsidR="006C035F" w:rsidRPr="001326DC" w:rsidRDefault="006C035F" w:rsidP="00713407">
            <w:pPr>
              <w:pStyle w:val="FIELDNAMES0"/>
              <w:rPr>
                <w:sz w:val="18"/>
                <w:szCs w:val="18"/>
              </w:rPr>
            </w:pPr>
            <w:r w:rsidRPr="001326DC">
              <w:rPr>
                <w:sz w:val="18"/>
                <w:szCs w:val="18"/>
              </w:rPr>
              <w:t>Date Taken:</w:t>
            </w:r>
          </w:p>
        </w:tc>
        <w:tc>
          <w:tcPr>
            <w:tcW w:w="1160" w:type="pct"/>
            <w:tcBorders>
              <w:top w:val="single" w:sz="4" w:space="0" w:color="auto"/>
              <w:bottom w:val="single" w:sz="4" w:space="0" w:color="auto"/>
            </w:tcBorders>
            <w:shd w:val="clear" w:color="auto" w:fill="F2F2F2" w:themeFill="background1" w:themeFillShade="F2"/>
          </w:tcPr>
          <w:p w:rsidR="006C035F" w:rsidRPr="001326DC" w:rsidRDefault="00101787" w:rsidP="00713407">
            <w:pPr>
              <w:pStyle w:val="TypedText"/>
              <w:rPr>
                <w:sz w:val="18"/>
                <w:szCs w:val="18"/>
              </w:rPr>
            </w:pPr>
            <w:r w:rsidRPr="001326DC">
              <w:rPr>
                <w:sz w:val="18"/>
                <w:szCs w:val="18"/>
              </w:rPr>
              <w:fldChar w:fldCharType="begin">
                <w:ffData>
                  <w:name w:val=""/>
                  <w:enabled/>
                  <w:calcOnExit w:val="0"/>
                  <w:textInput>
                    <w:maxLength w:val="20"/>
                  </w:textInput>
                </w:ffData>
              </w:fldChar>
            </w:r>
            <w:r w:rsidR="006C035F" w:rsidRPr="001326DC">
              <w:rPr>
                <w:sz w:val="18"/>
                <w:szCs w:val="18"/>
              </w:rPr>
              <w:instrText xml:space="preserve"> FORMTEXT </w:instrText>
            </w:r>
            <w:r w:rsidRPr="001326DC">
              <w:rPr>
                <w:sz w:val="18"/>
                <w:szCs w:val="18"/>
              </w:rPr>
            </w:r>
            <w:r w:rsidRPr="001326DC">
              <w:rPr>
                <w:sz w:val="18"/>
                <w:szCs w:val="18"/>
              </w:rPr>
              <w:fldChar w:fldCharType="separate"/>
            </w:r>
            <w:r w:rsidR="006C035F" w:rsidRPr="001326DC">
              <w:rPr>
                <w:noProof/>
                <w:sz w:val="18"/>
                <w:szCs w:val="18"/>
              </w:rPr>
              <w:t> </w:t>
            </w:r>
            <w:r w:rsidR="006C035F" w:rsidRPr="001326DC">
              <w:rPr>
                <w:noProof/>
                <w:sz w:val="18"/>
                <w:szCs w:val="18"/>
              </w:rPr>
              <w:t> </w:t>
            </w:r>
            <w:r w:rsidR="006C035F" w:rsidRPr="001326DC">
              <w:rPr>
                <w:noProof/>
                <w:sz w:val="18"/>
                <w:szCs w:val="18"/>
              </w:rPr>
              <w:t> </w:t>
            </w:r>
            <w:r w:rsidR="006C035F" w:rsidRPr="001326DC">
              <w:rPr>
                <w:noProof/>
                <w:sz w:val="18"/>
                <w:szCs w:val="18"/>
              </w:rPr>
              <w:t> </w:t>
            </w:r>
            <w:r w:rsidR="006C035F" w:rsidRPr="001326DC">
              <w:rPr>
                <w:noProof/>
                <w:sz w:val="18"/>
                <w:szCs w:val="18"/>
              </w:rPr>
              <w:t> </w:t>
            </w:r>
            <w:r w:rsidRPr="001326DC">
              <w:rPr>
                <w:sz w:val="18"/>
                <w:szCs w:val="18"/>
              </w:rPr>
              <w:fldChar w:fldCharType="end"/>
            </w:r>
          </w:p>
        </w:tc>
      </w:tr>
      <w:tr w:rsidR="006C035F" w:rsidRPr="001326DC" w:rsidTr="00CD1117">
        <w:trPr>
          <w:jc w:val="center"/>
        </w:trPr>
        <w:tc>
          <w:tcPr>
            <w:tcW w:w="5000" w:type="pct"/>
            <w:gridSpan w:val="4"/>
            <w:tcBorders>
              <w:top w:val="single" w:sz="4" w:space="0" w:color="auto"/>
              <w:bottom w:val="single" w:sz="4" w:space="0" w:color="auto"/>
            </w:tcBorders>
            <w:shd w:val="clear" w:color="auto" w:fill="F2F2F2" w:themeFill="background1" w:themeFillShade="F2"/>
          </w:tcPr>
          <w:p w:rsidR="006C035F" w:rsidRPr="001326DC" w:rsidRDefault="006C035F" w:rsidP="009E1EE8">
            <w:pPr>
              <w:pStyle w:val="TypedText"/>
              <w:rPr>
                <w:sz w:val="18"/>
                <w:szCs w:val="18"/>
              </w:rPr>
            </w:pPr>
            <w:r w:rsidRPr="001326DC">
              <w:rPr>
                <w:rFonts w:asciiTheme="minorHAnsi" w:hAnsiTheme="minorHAnsi"/>
                <w:sz w:val="18"/>
                <w:szCs w:val="18"/>
              </w:rPr>
              <w:t xml:space="preserve">Has </w:t>
            </w:r>
            <w:r w:rsidR="008E144B">
              <w:rPr>
                <w:rFonts w:asciiTheme="minorHAnsi" w:hAnsiTheme="minorHAnsi"/>
                <w:sz w:val="18"/>
                <w:szCs w:val="18"/>
              </w:rPr>
              <w:t>HCV RNA level decreased since initiation of Viekira Pak</w:t>
            </w:r>
            <w:r w:rsidR="009E1EE8">
              <w:rPr>
                <w:rFonts w:asciiTheme="minorHAnsi" w:hAnsiTheme="minorHAnsi"/>
                <w:sz w:val="18"/>
                <w:szCs w:val="18"/>
              </w:rPr>
              <w:t>/Viekira XR</w:t>
            </w:r>
            <w:r w:rsidR="008E144B">
              <w:rPr>
                <w:rFonts w:asciiTheme="minorHAnsi" w:hAnsiTheme="minorHAnsi"/>
                <w:sz w:val="18"/>
                <w:szCs w:val="18"/>
              </w:rPr>
              <w:t xml:space="preserve"> therapy</w:t>
            </w:r>
            <w:r w:rsidRPr="001326DC">
              <w:rPr>
                <w:rFonts w:asciiTheme="minorHAnsi" w:hAnsiTheme="minorHAnsi"/>
                <w:sz w:val="18"/>
                <w:szCs w:val="18"/>
              </w:rPr>
              <w:t>?</w:t>
            </w:r>
            <w:r w:rsidRPr="001326DC">
              <w:rPr>
                <w:rFonts w:asciiTheme="minorHAnsi" w:hAnsiTheme="minorHAnsi"/>
                <w:sz w:val="18"/>
                <w:szCs w:val="18"/>
              </w:rPr>
              <w:tab/>
            </w:r>
            <w:r w:rsidR="00EB10A3">
              <w:rPr>
                <w:rFonts w:asciiTheme="minorHAnsi" w:hAnsiTheme="minorHAnsi"/>
                <w:sz w:val="18"/>
                <w:szCs w:val="18"/>
              </w:rPr>
              <w:tab/>
            </w:r>
            <w:r w:rsidR="00EB10A3">
              <w:rPr>
                <w:rFonts w:asciiTheme="minorHAnsi" w:hAnsiTheme="minorHAnsi"/>
                <w:sz w:val="18"/>
                <w:szCs w:val="18"/>
              </w:rPr>
              <w:tab/>
            </w:r>
            <w:r w:rsidR="00EB10A3">
              <w:rPr>
                <w:rFonts w:asciiTheme="minorHAnsi" w:hAnsiTheme="minorHAnsi"/>
                <w:sz w:val="18"/>
                <w:szCs w:val="18"/>
              </w:rPr>
              <w:tab/>
            </w:r>
            <w:r w:rsidR="00101787" w:rsidRPr="001326DC">
              <w:rPr>
                <w:rFonts w:asciiTheme="minorHAnsi" w:hAnsiTheme="minorHAnsi"/>
                <w:sz w:val="18"/>
                <w:szCs w:val="18"/>
              </w:rPr>
              <w:fldChar w:fldCharType="begin">
                <w:ffData>
                  <w:name w:val="Check7"/>
                  <w:enabled/>
                  <w:calcOnExit w:val="0"/>
                  <w:checkBox>
                    <w:sizeAuto/>
                    <w:default w:val="0"/>
                  </w:checkBox>
                </w:ffData>
              </w:fldChar>
            </w:r>
            <w:r w:rsidRPr="001326DC">
              <w:rPr>
                <w:rFonts w:asciiTheme="minorHAnsi" w:hAnsiTheme="minorHAnsi"/>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00101787" w:rsidRPr="001326DC">
              <w:rPr>
                <w:rFonts w:asciiTheme="minorHAnsi" w:hAnsiTheme="minorHAnsi"/>
                <w:sz w:val="18"/>
                <w:szCs w:val="18"/>
              </w:rPr>
              <w:fldChar w:fldCharType="end"/>
            </w:r>
            <w:r w:rsidRPr="001326DC">
              <w:rPr>
                <w:rFonts w:asciiTheme="minorHAnsi" w:hAnsiTheme="minorHAnsi"/>
                <w:sz w:val="18"/>
                <w:szCs w:val="18"/>
              </w:rPr>
              <w:t xml:space="preserve"> Yes</w:t>
            </w:r>
            <w:r w:rsidRPr="001326DC">
              <w:rPr>
                <w:rFonts w:asciiTheme="minorHAnsi" w:hAnsiTheme="minorHAnsi"/>
                <w:sz w:val="18"/>
                <w:szCs w:val="18"/>
              </w:rPr>
              <w:tab/>
            </w:r>
            <w:r w:rsidR="00101787" w:rsidRPr="001326DC">
              <w:rPr>
                <w:rFonts w:asciiTheme="minorHAnsi" w:hAnsiTheme="minorHAnsi"/>
                <w:sz w:val="18"/>
                <w:szCs w:val="18"/>
              </w:rPr>
              <w:fldChar w:fldCharType="begin">
                <w:ffData>
                  <w:name w:val="Check8"/>
                  <w:enabled/>
                  <w:calcOnExit w:val="0"/>
                  <w:checkBox>
                    <w:sizeAuto/>
                    <w:default w:val="0"/>
                  </w:checkBox>
                </w:ffData>
              </w:fldChar>
            </w:r>
            <w:r w:rsidRPr="001326DC">
              <w:rPr>
                <w:rFonts w:asciiTheme="minorHAnsi" w:hAnsiTheme="minorHAnsi"/>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00101787" w:rsidRPr="001326DC">
              <w:rPr>
                <w:rFonts w:asciiTheme="minorHAnsi" w:hAnsiTheme="minorHAnsi"/>
                <w:sz w:val="18"/>
                <w:szCs w:val="18"/>
              </w:rPr>
              <w:fldChar w:fldCharType="end"/>
            </w:r>
            <w:r w:rsidRPr="001326DC">
              <w:rPr>
                <w:rFonts w:asciiTheme="minorHAnsi" w:hAnsiTheme="minorHAnsi"/>
                <w:sz w:val="18"/>
                <w:szCs w:val="18"/>
              </w:rPr>
              <w:t xml:space="preserve"> No</w:t>
            </w:r>
          </w:p>
        </w:tc>
      </w:tr>
      <w:tr w:rsidR="006C035F" w:rsidRPr="001326DC" w:rsidTr="00CD1117">
        <w:trPr>
          <w:jc w:val="center"/>
        </w:trPr>
        <w:tc>
          <w:tcPr>
            <w:tcW w:w="5000" w:type="pct"/>
            <w:gridSpan w:val="4"/>
            <w:tcBorders>
              <w:top w:val="single" w:sz="4" w:space="0" w:color="auto"/>
              <w:bottom w:val="single" w:sz="4" w:space="0" w:color="auto"/>
            </w:tcBorders>
            <w:shd w:val="clear" w:color="auto" w:fill="F2F2F2" w:themeFill="background1" w:themeFillShade="F2"/>
          </w:tcPr>
          <w:p w:rsidR="006C035F" w:rsidRPr="001326DC" w:rsidRDefault="006C035F" w:rsidP="00A04C30">
            <w:pPr>
              <w:pStyle w:val="TypedText"/>
              <w:rPr>
                <w:rFonts w:asciiTheme="minorHAnsi" w:hAnsiTheme="minorHAnsi"/>
                <w:color w:val="FF0000"/>
                <w:sz w:val="18"/>
                <w:szCs w:val="18"/>
              </w:rPr>
            </w:pPr>
            <w:r w:rsidRPr="001326DC">
              <w:rPr>
                <w:rFonts w:asciiTheme="minorHAnsi" w:hAnsiTheme="minorHAnsi"/>
                <w:sz w:val="18"/>
                <w:szCs w:val="18"/>
              </w:rPr>
              <w:t>Has the patient completed all HCV evaluation appointments and procedure</w:t>
            </w:r>
            <w:r>
              <w:rPr>
                <w:rFonts w:asciiTheme="minorHAnsi" w:hAnsiTheme="minorHAnsi"/>
                <w:sz w:val="18"/>
                <w:szCs w:val="18"/>
              </w:rPr>
              <w:t>s</w:t>
            </w:r>
            <w:r w:rsidRPr="001326DC">
              <w:rPr>
                <w:rFonts w:asciiTheme="minorHAnsi" w:hAnsiTheme="minorHAnsi"/>
                <w:sz w:val="18"/>
                <w:szCs w:val="18"/>
              </w:rPr>
              <w:t xml:space="preserve"> and demonstrated</w:t>
            </w:r>
            <w:r w:rsidRPr="001326DC">
              <w:rPr>
                <w:rFonts w:asciiTheme="minorHAnsi" w:hAnsiTheme="minorHAnsi"/>
                <w:sz w:val="18"/>
                <w:szCs w:val="18"/>
              </w:rPr>
              <w:br/>
              <w:t>compliance to their treatment regimen?</w:t>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00101787" w:rsidRPr="001326DC">
              <w:rPr>
                <w:rFonts w:asciiTheme="minorHAnsi" w:hAnsiTheme="minorHAnsi"/>
                <w:sz w:val="18"/>
                <w:szCs w:val="18"/>
              </w:rPr>
              <w:fldChar w:fldCharType="begin">
                <w:ffData>
                  <w:name w:val="Check7"/>
                  <w:enabled/>
                  <w:calcOnExit w:val="0"/>
                  <w:checkBox>
                    <w:sizeAuto/>
                    <w:default w:val="0"/>
                  </w:checkBox>
                </w:ffData>
              </w:fldChar>
            </w:r>
            <w:r w:rsidRPr="001326DC">
              <w:rPr>
                <w:rFonts w:asciiTheme="minorHAnsi" w:hAnsiTheme="minorHAnsi"/>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00101787" w:rsidRPr="001326DC">
              <w:rPr>
                <w:rFonts w:asciiTheme="minorHAnsi" w:hAnsiTheme="minorHAnsi"/>
                <w:sz w:val="18"/>
                <w:szCs w:val="18"/>
              </w:rPr>
              <w:fldChar w:fldCharType="end"/>
            </w:r>
            <w:r w:rsidRPr="001326DC">
              <w:rPr>
                <w:rFonts w:asciiTheme="minorHAnsi" w:hAnsiTheme="minorHAnsi"/>
                <w:sz w:val="18"/>
                <w:szCs w:val="18"/>
              </w:rPr>
              <w:t xml:space="preserve"> Yes</w:t>
            </w:r>
            <w:r w:rsidRPr="001326DC">
              <w:rPr>
                <w:rFonts w:asciiTheme="minorHAnsi" w:hAnsiTheme="minorHAnsi"/>
                <w:sz w:val="18"/>
                <w:szCs w:val="18"/>
              </w:rPr>
              <w:tab/>
            </w:r>
            <w:r w:rsidR="00101787" w:rsidRPr="001326DC">
              <w:rPr>
                <w:rFonts w:asciiTheme="minorHAnsi" w:hAnsiTheme="minorHAnsi"/>
                <w:sz w:val="18"/>
                <w:szCs w:val="18"/>
              </w:rPr>
              <w:fldChar w:fldCharType="begin">
                <w:ffData>
                  <w:name w:val="Check8"/>
                  <w:enabled/>
                  <w:calcOnExit w:val="0"/>
                  <w:checkBox>
                    <w:sizeAuto/>
                    <w:default w:val="0"/>
                  </w:checkBox>
                </w:ffData>
              </w:fldChar>
            </w:r>
            <w:r w:rsidRPr="001326DC">
              <w:rPr>
                <w:rFonts w:asciiTheme="minorHAnsi" w:hAnsiTheme="minorHAnsi"/>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00101787" w:rsidRPr="001326DC">
              <w:rPr>
                <w:rFonts w:asciiTheme="minorHAnsi" w:hAnsiTheme="minorHAnsi"/>
                <w:sz w:val="18"/>
                <w:szCs w:val="18"/>
              </w:rPr>
              <w:fldChar w:fldCharType="end"/>
            </w:r>
            <w:r w:rsidRPr="001326DC">
              <w:rPr>
                <w:rFonts w:asciiTheme="minorHAnsi" w:hAnsiTheme="minorHAnsi"/>
                <w:sz w:val="18"/>
                <w:szCs w:val="18"/>
              </w:rPr>
              <w:t xml:space="preserve"> No</w:t>
            </w:r>
          </w:p>
        </w:tc>
      </w:tr>
    </w:tbl>
    <w:p w:rsidR="00943CDB" w:rsidRPr="00A04C30" w:rsidRDefault="00943CDB" w:rsidP="00943CDB">
      <w:pPr>
        <w:spacing w:before="0"/>
        <w:rPr>
          <w:rFonts w:asciiTheme="minorHAnsi" w:hAnsiTheme="minorHAnsi"/>
          <w:b/>
          <w:sz w:val="6"/>
          <w:szCs w:val="28"/>
        </w:rPr>
      </w:pPr>
    </w:p>
    <w:tbl>
      <w:tblPr>
        <w:tblW w:w="100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10080"/>
      </w:tblGrid>
      <w:tr w:rsidR="00943CDB" w:rsidRPr="00C73741" w:rsidTr="00B36927">
        <w:trPr>
          <w:tblHeader/>
        </w:trPr>
        <w:tc>
          <w:tcPr>
            <w:tcW w:w="5000" w:type="pct"/>
            <w:tcBorders>
              <w:bottom w:val="single" w:sz="4" w:space="0" w:color="auto"/>
              <w:right w:val="single" w:sz="4" w:space="0" w:color="auto"/>
            </w:tcBorders>
            <w:shd w:val="clear" w:color="auto" w:fill="D9D9D9" w:themeFill="background1" w:themeFillShade="D9"/>
            <w:vAlign w:val="bottom"/>
          </w:tcPr>
          <w:p w:rsidR="00943CDB" w:rsidRPr="000E4D39" w:rsidRDefault="00581E07" w:rsidP="00713407">
            <w:pPr>
              <w:pStyle w:val="CHECKBOXTEXT"/>
              <w:rPr>
                <w:b/>
                <w:sz w:val="20"/>
                <w:szCs w:val="20"/>
              </w:rPr>
            </w:pPr>
            <w:r w:rsidRPr="00581E07">
              <w:rPr>
                <w:b/>
                <w:sz w:val="20"/>
                <w:szCs w:val="20"/>
              </w:rPr>
              <w:t>CURRENT TREATMENT REGIMEN</w:t>
            </w:r>
          </w:p>
        </w:tc>
      </w:tr>
      <w:tr w:rsidR="006673C4" w:rsidRPr="001326DC" w:rsidTr="00B36927">
        <w:trPr>
          <w:tblHeader/>
        </w:trPr>
        <w:tc>
          <w:tcPr>
            <w:tcW w:w="5000" w:type="pct"/>
            <w:tcBorders>
              <w:bottom w:val="single" w:sz="4" w:space="0" w:color="auto"/>
              <w:right w:val="single" w:sz="4" w:space="0" w:color="auto"/>
            </w:tcBorders>
            <w:shd w:val="clear" w:color="auto" w:fill="auto"/>
            <w:vAlign w:val="bottom"/>
          </w:tcPr>
          <w:p w:rsidR="006673C4" w:rsidRPr="001326DC" w:rsidRDefault="006673C4" w:rsidP="008B6017">
            <w:pPr>
              <w:pStyle w:val="CHECKBOXTEXT"/>
              <w:rPr>
                <w:b/>
                <w:szCs w:val="18"/>
              </w:rPr>
            </w:pPr>
            <w:r w:rsidRPr="001326DC">
              <w:rPr>
                <w:b/>
                <w:szCs w:val="18"/>
              </w:rPr>
              <w:t xml:space="preserve">Please indicate the </w:t>
            </w:r>
            <w:r>
              <w:rPr>
                <w:b/>
                <w:szCs w:val="18"/>
              </w:rPr>
              <w:t xml:space="preserve">Viekira Pak/Viekira XR </w:t>
            </w:r>
            <w:r w:rsidRPr="001326DC">
              <w:rPr>
                <w:b/>
                <w:szCs w:val="18"/>
              </w:rPr>
              <w:t>treatment regimen that is being prescribed:</w:t>
            </w:r>
          </w:p>
          <w:p w:rsidR="006673C4" w:rsidRPr="004D475F" w:rsidRDefault="006673C4" w:rsidP="008B6017">
            <w:pPr>
              <w:pStyle w:val="CHECKBOXTEXT"/>
              <w:rPr>
                <w:b/>
                <w:sz w:val="2"/>
                <w:szCs w:val="8"/>
              </w:rPr>
            </w:pPr>
          </w:p>
          <w:tbl>
            <w:tblPr>
              <w:tblStyle w:val="TableGrid"/>
              <w:tblW w:w="0" w:type="auto"/>
              <w:jc w:val="center"/>
              <w:tblLayout w:type="fixed"/>
              <w:tblLook w:val="04A0" w:firstRow="1" w:lastRow="0" w:firstColumn="1" w:lastColumn="0" w:noHBand="0" w:noVBand="1"/>
            </w:tblPr>
            <w:tblGrid>
              <w:gridCol w:w="678"/>
              <w:gridCol w:w="3338"/>
              <w:gridCol w:w="3330"/>
              <w:gridCol w:w="2666"/>
            </w:tblGrid>
            <w:tr w:rsidR="006673C4" w:rsidRPr="001326DC" w:rsidTr="006D54FD">
              <w:trPr>
                <w:jc w:val="center"/>
              </w:trPr>
              <w:tc>
                <w:tcPr>
                  <w:tcW w:w="4016" w:type="dxa"/>
                  <w:gridSpan w:val="2"/>
                  <w:vAlign w:val="center"/>
                </w:tcPr>
                <w:p w:rsidR="006673C4" w:rsidRPr="001326DC" w:rsidRDefault="006673C4" w:rsidP="008B6017">
                  <w:pPr>
                    <w:jc w:val="center"/>
                    <w:rPr>
                      <w:rFonts w:asciiTheme="minorHAnsi" w:hAnsiTheme="minorHAnsi"/>
                      <w:b/>
                      <w:sz w:val="18"/>
                      <w:szCs w:val="18"/>
                    </w:rPr>
                  </w:pPr>
                  <w:r w:rsidRPr="001326DC">
                    <w:rPr>
                      <w:rFonts w:asciiTheme="minorHAnsi" w:hAnsiTheme="minorHAnsi"/>
                      <w:b/>
                      <w:sz w:val="18"/>
                      <w:szCs w:val="18"/>
                    </w:rPr>
                    <w:t>Diagnosis</w:t>
                  </w:r>
                </w:p>
              </w:tc>
              <w:tc>
                <w:tcPr>
                  <w:tcW w:w="3330" w:type="dxa"/>
                </w:tcPr>
                <w:p w:rsidR="006673C4" w:rsidRPr="001326DC" w:rsidRDefault="006673C4" w:rsidP="008B6017">
                  <w:pPr>
                    <w:jc w:val="center"/>
                    <w:rPr>
                      <w:rFonts w:asciiTheme="minorHAnsi" w:hAnsiTheme="minorHAnsi"/>
                      <w:b/>
                      <w:sz w:val="18"/>
                      <w:szCs w:val="18"/>
                    </w:rPr>
                  </w:pPr>
                  <w:r>
                    <w:rPr>
                      <w:rFonts w:asciiTheme="minorHAnsi" w:hAnsiTheme="minorHAnsi"/>
                      <w:b/>
                      <w:sz w:val="18"/>
                      <w:szCs w:val="18"/>
                    </w:rPr>
                    <w:t>Treatment Regimen*</w:t>
                  </w:r>
                </w:p>
              </w:tc>
              <w:tc>
                <w:tcPr>
                  <w:tcW w:w="2666" w:type="dxa"/>
                  <w:vAlign w:val="center"/>
                </w:tcPr>
                <w:p w:rsidR="006673C4" w:rsidRPr="001326DC" w:rsidRDefault="006673C4" w:rsidP="008B6017">
                  <w:pPr>
                    <w:jc w:val="center"/>
                    <w:rPr>
                      <w:rFonts w:asciiTheme="minorHAnsi" w:hAnsiTheme="minorHAnsi"/>
                      <w:b/>
                      <w:sz w:val="18"/>
                      <w:szCs w:val="18"/>
                    </w:rPr>
                  </w:pPr>
                  <w:r w:rsidRPr="001326DC">
                    <w:rPr>
                      <w:rFonts w:asciiTheme="minorHAnsi" w:hAnsiTheme="minorHAnsi"/>
                      <w:b/>
                      <w:sz w:val="18"/>
                      <w:szCs w:val="18"/>
                    </w:rPr>
                    <w:t>Length of Authorization</w:t>
                  </w:r>
                </w:p>
              </w:tc>
            </w:tr>
            <w:tr w:rsidR="006673C4" w:rsidRPr="001326DC" w:rsidTr="006D54FD">
              <w:trPr>
                <w:jc w:val="center"/>
              </w:trPr>
              <w:tc>
                <w:tcPr>
                  <w:tcW w:w="678" w:type="dxa"/>
                  <w:vAlign w:val="center"/>
                </w:tcPr>
                <w:p w:rsidR="006673C4" w:rsidRPr="001326DC" w:rsidRDefault="00101787" w:rsidP="008B6017">
                  <w:pPr>
                    <w:pStyle w:val="CHECKBOXTEXT"/>
                    <w:jc w:val="center"/>
                    <w:rPr>
                      <w:rFonts w:asciiTheme="minorHAnsi" w:hAnsiTheme="minorHAnsi"/>
                      <w:szCs w:val="18"/>
                    </w:rPr>
                  </w:pPr>
                  <w:r w:rsidRPr="001326DC">
                    <w:rPr>
                      <w:rFonts w:asciiTheme="minorHAnsi" w:hAnsiTheme="minorHAnsi"/>
                      <w:szCs w:val="18"/>
                    </w:rPr>
                    <w:fldChar w:fldCharType="begin">
                      <w:ffData>
                        <w:name w:val="Check8"/>
                        <w:enabled/>
                        <w:calcOnExit w:val="0"/>
                        <w:checkBox>
                          <w:sizeAuto/>
                          <w:default w:val="0"/>
                        </w:checkBox>
                      </w:ffData>
                    </w:fldChar>
                  </w:r>
                  <w:r w:rsidR="006673C4" w:rsidRPr="001326DC">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Pr="001326DC">
                    <w:rPr>
                      <w:rFonts w:asciiTheme="minorHAnsi" w:hAnsiTheme="minorHAnsi"/>
                      <w:szCs w:val="18"/>
                    </w:rPr>
                    <w:fldChar w:fldCharType="end"/>
                  </w:r>
                </w:p>
              </w:tc>
              <w:tc>
                <w:tcPr>
                  <w:tcW w:w="3338" w:type="dxa"/>
                  <w:vAlign w:val="center"/>
                </w:tcPr>
                <w:p w:rsidR="006673C4" w:rsidRDefault="006673C4" w:rsidP="008B6017">
                  <w:pPr>
                    <w:rPr>
                      <w:rFonts w:asciiTheme="minorHAnsi" w:hAnsiTheme="minorHAnsi"/>
                      <w:sz w:val="18"/>
                      <w:szCs w:val="18"/>
                    </w:rPr>
                  </w:pPr>
                  <w:r>
                    <w:rPr>
                      <w:rFonts w:asciiTheme="minorHAnsi" w:hAnsiTheme="minorHAnsi"/>
                      <w:sz w:val="18"/>
                      <w:szCs w:val="18"/>
                    </w:rPr>
                    <w:t>Genotype 1a, without cirrhosis</w:t>
                  </w:r>
                </w:p>
              </w:tc>
              <w:tc>
                <w:tcPr>
                  <w:tcW w:w="3330" w:type="dxa"/>
                </w:tcPr>
                <w:p w:rsidR="006673C4" w:rsidRDefault="006673C4" w:rsidP="008B6017">
                  <w:pPr>
                    <w:jc w:val="center"/>
                    <w:rPr>
                      <w:rFonts w:asciiTheme="minorHAnsi" w:hAnsiTheme="minorHAnsi"/>
                      <w:sz w:val="18"/>
                      <w:szCs w:val="18"/>
                    </w:rPr>
                  </w:pPr>
                  <w:r>
                    <w:rPr>
                      <w:rFonts w:asciiTheme="minorHAnsi" w:hAnsiTheme="minorHAnsi"/>
                      <w:sz w:val="18"/>
                      <w:szCs w:val="18"/>
                    </w:rPr>
                    <w:t>Viekira Pak</w:t>
                  </w:r>
                  <w:r w:rsidR="006D54FD">
                    <w:rPr>
                      <w:rFonts w:asciiTheme="minorHAnsi" w:hAnsiTheme="minorHAnsi"/>
                      <w:sz w:val="18"/>
                      <w:szCs w:val="18"/>
                    </w:rPr>
                    <w:t>/Viekira XR</w:t>
                  </w:r>
                  <w:r>
                    <w:rPr>
                      <w:rFonts w:asciiTheme="minorHAnsi" w:hAnsiTheme="minorHAnsi"/>
                      <w:sz w:val="18"/>
                      <w:szCs w:val="18"/>
                    </w:rPr>
                    <w:t xml:space="preserve"> + ribavirin</w:t>
                  </w:r>
                </w:p>
              </w:tc>
              <w:tc>
                <w:tcPr>
                  <w:tcW w:w="2666" w:type="dxa"/>
                  <w:vAlign w:val="center"/>
                </w:tcPr>
                <w:p w:rsidR="006673C4" w:rsidRDefault="006673C4" w:rsidP="008B6017">
                  <w:pPr>
                    <w:jc w:val="center"/>
                    <w:rPr>
                      <w:rFonts w:asciiTheme="minorHAnsi" w:hAnsiTheme="minorHAnsi"/>
                      <w:sz w:val="18"/>
                      <w:szCs w:val="18"/>
                    </w:rPr>
                  </w:pPr>
                  <w:r>
                    <w:rPr>
                      <w:rFonts w:asciiTheme="minorHAnsi" w:hAnsiTheme="minorHAnsi"/>
                      <w:sz w:val="18"/>
                      <w:szCs w:val="18"/>
                    </w:rPr>
                    <w:t>12</w:t>
                  </w:r>
                  <w:r w:rsidRPr="001326DC">
                    <w:rPr>
                      <w:rFonts w:asciiTheme="minorHAnsi" w:hAnsiTheme="minorHAnsi"/>
                      <w:sz w:val="18"/>
                      <w:szCs w:val="18"/>
                    </w:rPr>
                    <w:t xml:space="preserve"> weeks</w:t>
                  </w:r>
                </w:p>
              </w:tc>
            </w:tr>
            <w:tr w:rsidR="006673C4" w:rsidRPr="001326DC" w:rsidTr="006D54FD">
              <w:trPr>
                <w:jc w:val="center"/>
              </w:trPr>
              <w:tc>
                <w:tcPr>
                  <w:tcW w:w="678" w:type="dxa"/>
                  <w:vAlign w:val="center"/>
                </w:tcPr>
                <w:p w:rsidR="006673C4" w:rsidRPr="001326DC" w:rsidRDefault="00101787" w:rsidP="008B6017">
                  <w:pPr>
                    <w:pStyle w:val="CHECKBOXTEXT"/>
                    <w:jc w:val="center"/>
                    <w:rPr>
                      <w:rFonts w:asciiTheme="minorHAnsi" w:hAnsiTheme="minorHAnsi"/>
                      <w:szCs w:val="18"/>
                    </w:rPr>
                  </w:pPr>
                  <w:r w:rsidRPr="001326DC">
                    <w:rPr>
                      <w:rFonts w:asciiTheme="minorHAnsi" w:hAnsiTheme="minorHAnsi"/>
                      <w:szCs w:val="18"/>
                    </w:rPr>
                    <w:fldChar w:fldCharType="begin">
                      <w:ffData>
                        <w:name w:val="Check8"/>
                        <w:enabled/>
                        <w:calcOnExit w:val="0"/>
                        <w:checkBox>
                          <w:sizeAuto/>
                          <w:default w:val="0"/>
                        </w:checkBox>
                      </w:ffData>
                    </w:fldChar>
                  </w:r>
                  <w:r w:rsidR="006673C4" w:rsidRPr="001326DC">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Pr="001326DC">
                    <w:rPr>
                      <w:rFonts w:asciiTheme="minorHAnsi" w:hAnsiTheme="minorHAnsi"/>
                      <w:szCs w:val="18"/>
                    </w:rPr>
                    <w:fldChar w:fldCharType="end"/>
                  </w:r>
                </w:p>
              </w:tc>
              <w:tc>
                <w:tcPr>
                  <w:tcW w:w="3338" w:type="dxa"/>
                  <w:vAlign w:val="center"/>
                </w:tcPr>
                <w:p w:rsidR="006673C4" w:rsidRDefault="006673C4" w:rsidP="008B6017">
                  <w:pPr>
                    <w:rPr>
                      <w:rFonts w:asciiTheme="minorHAnsi" w:hAnsiTheme="minorHAnsi"/>
                      <w:sz w:val="18"/>
                      <w:szCs w:val="18"/>
                    </w:rPr>
                  </w:pPr>
                  <w:r>
                    <w:rPr>
                      <w:rFonts w:asciiTheme="minorHAnsi" w:hAnsiTheme="minorHAnsi"/>
                      <w:sz w:val="18"/>
                      <w:szCs w:val="18"/>
                    </w:rPr>
                    <w:t>Genotype 1a, with compensated cirrhosis (Child-Pugh A)</w:t>
                  </w:r>
                </w:p>
              </w:tc>
              <w:tc>
                <w:tcPr>
                  <w:tcW w:w="3330" w:type="dxa"/>
                </w:tcPr>
                <w:p w:rsidR="006673C4" w:rsidDel="00C36D35" w:rsidRDefault="006673C4" w:rsidP="008B6017">
                  <w:pPr>
                    <w:jc w:val="center"/>
                    <w:rPr>
                      <w:rFonts w:asciiTheme="minorHAnsi" w:hAnsiTheme="minorHAnsi"/>
                      <w:sz w:val="18"/>
                      <w:szCs w:val="18"/>
                    </w:rPr>
                  </w:pPr>
                  <w:r>
                    <w:rPr>
                      <w:rFonts w:asciiTheme="minorHAnsi" w:hAnsiTheme="minorHAnsi"/>
                      <w:sz w:val="18"/>
                      <w:szCs w:val="18"/>
                    </w:rPr>
                    <w:t>Viekira Pak</w:t>
                  </w:r>
                  <w:r w:rsidR="006D54FD">
                    <w:rPr>
                      <w:rFonts w:asciiTheme="minorHAnsi" w:hAnsiTheme="minorHAnsi"/>
                      <w:sz w:val="18"/>
                      <w:szCs w:val="18"/>
                    </w:rPr>
                    <w:t>/Viekira XR</w:t>
                  </w:r>
                  <w:r>
                    <w:rPr>
                      <w:rFonts w:asciiTheme="minorHAnsi" w:hAnsiTheme="minorHAnsi"/>
                      <w:sz w:val="18"/>
                      <w:szCs w:val="18"/>
                    </w:rPr>
                    <w:t xml:space="preserve"> + ribavirin</w:t>
                  </w:r>
                </w:p>
              </w:tc>
              <w:tc>
                <w:tcPr>
                  <w:tcW w:w="2666" w:type="dxa"/>
                  <w:vAlign w:val="center"/>
                </w:tcPr>
                <w:p w:rsidR="006673C4" w:rsidRDefault="006673C4" w:rsidP="008B6017">
                  <w:pPr>
                    <w:jc w:val="center"/>
                    <w:rPr>
                      <w:rFonts w:asciiTheme="minorHAnsi" w:hAnsiTheme="minorHAnsi"/>
                      <w:sz w:val="18"/>
                      <w:szCs w:val="18"/>
                    </w:rPr>
                  </w:pPr>
                  <w:r>
                    <w:rPr>
                      <w:rFonts w:asciiTheme="minorHAnsi" w:hAnsiTheme="minorHAnsi"/>
                      <w:sz w:val="18"/>
                      <w:szCs w:val="18"/>
                    </w:rPr>
                    <w:t>24 weeks**</w:t>
                  </w:r>
                </w:p>
              </w:tc>
            </w:tr>
            <w:tr w:rsidR="006673C4" w:rsidRPr="001326DC" w:rsidTr="006D54FD">
              <w:trPr>
                <w:jc w:val="center"/>
              </w:trPr>
              <w:tc>
                <w:tcPr>
                  <w:tcW w:w="678" w:type="dxa"/>
                  <w:vAlign w:val="center"/>
                </w:tcPr>
                <w:p w:rsidR="006673C4" w:rsidRPr="001326DC" w:rsidRDefault="00101787" w:rsidP="008B6017">
                  <w:pPr>
                    <w:pStyle w:val="CHECKBOXTEXT"/>
                    <w:jc w:val="center"/>
                    <w:rPr>
                      <w:rFonts w:asciiTheme="minorHAnsi" w:hAnsiTheme="minorHAnsi"/>
                      <w:szCs w:val="18"/>
                    </w:rPr>
                  </w:pPr>
                  <w:r w:rsidRPr="001326DC">
                    <w:rPr>
                      <w:rFonts w:asciiTheme="minorHAnsi" w:hAnsiTheme="minorHAnsi"/>
                      <w:szCs w:val="18"/>
                    </w:rPr>
                    <w:fldChar w:fldCharType="begin">
                      <w:ffData>
                        <w:name w:val="Check8"/>
                        <w:enabled/>
                        <w:calcOnExit w:val="0"/>
                        <w:checkBox>
                          <w:sizeAuto/>
                          <w:default w:val="0"/>
                        </w:checkBox>
                      </w:ffData>
                    </w:fldChar>
                  </w:r>
                  <w:r w:rsidR="006673C4" w:rsidRPr="001326DC">
                    <w:rPr>
                      <w:rFonts w:asciiTheme="minorHAnsi" w:hAnsiTheme="minorHAnsi"/>
                      <w:szCs w:val="18"/>
                    </w:rPr>
                    <w:instrText xml:space="preserve"> FORMCHECKBOX </w:instrText>
                  </w:r>
                  <w:r w:rsidR="00EA045A">
                    <w:rPr>
                      <w:rFonts w:asciiTheme="minorHAnsi" w:hAnsiTheme="minorHAnsi"/>
                      <w:szCs w:val="18"/>
                    </w:rPr>
                  </w:r>
                  <w:r w:rsidR="00EA045A">
                    <w:rPr>
                      <w:rFonts w:asciiTheme="minorHAnsi" w:hAnsiTheme="minorHAnsi"/>
                      <w:szCs w:val="18"/>
                    </w:rPr>
                    <w:fldChar w:fldCharType="separate"/>
                  </w:r>
                  <w:r w:rsidRPr="001326DC">
                    <w:rPr>
                      <w:rFonts w:asciiTheme="minorHAnsi" w:hAnsiTheme="minorHAnsi"/>
                      <w:szCs w:val="18"/>
                    </w:rPr>
                    <w:fldChar w:fldCharType="end"/>
                  </w:r>
                </w:p>
              </w:tc>
              <w:tc>
                <w:tcPr>
                  <w:tcW w:w="3338" w:type="dxa"/>
                  <w:vAlign w:val="center"/>
                </w:tcPr>
                <w:p w:rsidR="006673C4" w:rsidRPr="006F016B" w:rsidRDefault="006673C4" w:rsidP="008B6017">
                  <w:pPr>
                    <w:rPr>
                      <w:rFonts w:asciiTheme="minorHAnsi" w:hAnsiTheme="minorHAnsi"/>
                      <w:sz w:val="18"/>
                      <w:szCs w:val="18"/>
                    </w:rPr>
                  </w:pPr>
                  <w:r>
                    <w:rPr>
                      <w:rFonts w:asciiTheme="minorHAnsi" w:hAnsiTheme="minorHAnsi"/>
                      <w:sz w:val="18"/>
                      <w:szCs w:val="18"/>
                    </w:rPr>
                    <w:t>Genotype 1b, with or without compensated cirrhosis (Child-Pugh A)</w:t>
                  </w:r>
                </w:p>
              </w:tc>
              <w:tc>
                <w:tcPr>
                  <w:tcW w:w="3330" w:type="dxa"/>
                </w:tcPr>
                <w:p w:rsidR="006673C4" w:rsidDel="00C36D35" w:rsidRDefault="006673C4" w:rsidP="008B6017">
                  <w:pPr>
                    <w:jc w:val="center"/>
                    <w:rPr>
                      <w:rFonts w:asciiTheme="minorHAnsi" w:hAnsiTheme="minorHAnsi"/>
                      <w:sz w:val="18"/>
                      <w:szCs w:val="18"/>
                    </w:rPr>
                  </w:pPr>
                  <w:r>
                    <w:rPr>
                      <w:rFonts w:asciiTheme="minorHAnsi" w:hAnsiTheme="minorHAnsi"/>
                      <w:sz w:val="18"/>
                      <w:szCs w:val="18"/>
                    </w:rPr>
                    <w:t xml:space="preserve">Viekira Pak </w:t>
                  </w:r>
                  <w:r w:rsidR="006D54FD">
                    <w:rPr>
                      <w:rFonts w:asciiTheme="minorHAnsi" w:hAnsiTheme="minorHAnsi"/>
                      <w:sz w:val="18"/>
                      <w:szCs w:val="18"/>
                    </w:rPr>
                    <w:t>/Viekira XR</w:t>
                  </w:r>
                </w:p>
              </w:tc>
              <w:tc>
                <w:tcPr>
                  <w:tcW w:w="2666" w:type="dxa"/>
                  <w:vAlign w:val="center"/>
                </w:tcPr>
                <w:p w:rsidR="006673C4" w:rsidRDefault="006673C4" w:rsidP="008B6017">
                  <w:pPr>
                    <w:jc w:val="center"/>
                    <w:rPr>
                      <w:rFonts w:asciiTheme="minorHAnsi" w:hAnsiTheme="minorHAnsi"/>
                      <w:sz w:val="18"/>
                      <w:szCs w:val="18"/>
                    </w:rPr>
                  </w:pPr>
                  <w:r>
                    <w:rPr>
                      <w:rFonts w:asciiTheme="minorHAnsi" w:hAnsiTheme="minorHAnsi"/>
                      <w:sz w:val="18"/>
                      <w:szCs w:val="18"/>
                    </w:rPr>
                    <w:t>12 weeks</w:t>
                  </w:r>
                </w:p>
              </w:tc>
            </w:tr>
          </w:tbl>
          <w:p w:rsidR="006673C4" w:rsidRPr="008E144B" w:rsidRDefault="006673C4" w:rsidP="008B6017">
            <w:pPr>
              <w:pStyle w:val="FIELDNAMES0"/>
              <w:ind w:left="2160"/>
              <w:rPr>
                <w:rStyle w:val="CHECKBOXTEXTChar"/>
                <w:rFonts w:eastAsiaTheme="minorHAnsi"/>
                <w:b w:val="0"/>
                <w:caps w:val="0"/>
                <w:sz w:val="2"/>
                <w:szCs w:val="8"/>
              </w:rPr>
            </w:pPr>
          </w:p>
          <w:p w:rsidR="006673C4" w:rsidRPr="003F49AA" w:rsidRDefault="006673C4" w:rsidP="008B6017">
            <w:pPr>
              <w:autoSpaceDE w:val="0"/>
              <w:autoSpaceDN w:val="0"/>
              <w:adjustRightInd w:val="0"/>
              <w:spacing w:before="0"/>
              <w:ind w:firstLine="151"/>
              <w:rPr>
                <w:rFonts w:asciiTheme="minorHAnsi" w:hAnsiTheme="minorHAnsi"/>
                <w:sz w:val="16"/>
                <w:szCs w:val="16"/>
              </w:rPr>
            </w:pPr>
            <w:r w:rsidRPr="008E144B">
              <w:rPr>
                <w:rFonts w:asciiTheme="minorHAnsi" w:hAnsiTheme="minorHAnsi"/>
                <w:sz w:val="16"/>
                <w:szCs w:val="16"/>
              </w:rPr>
              <w:t>*</w:t>
            </w:r>
            <w:r w:rsidRPr="003F49AA">
              <w:rPr>
                <w:rFonts w:asciiTheme="minorHAnsi" w:hAnsiTheme="minorHAnsi"/>
                <w:sz w:val="16"/>
                <w:szCs w:val="16"/>
              </w:rPr>
              <w:t>Follow the genotype 1a dosing recommendations in patients with either an unknown subtype or mixed genotype 1 infection.</w:t>
            </w:r>
          </w:p>
          <w:p w:rsidR="006673C4" w:rsidRPr="003F49AA" w:rsidRDefault="006673C4" w:rsidP="008B6017">
            <w:pPr>
              <w:autoSpaceDE w:val="0"/>
              <w:autoSpaceDN w:val="0"/>
              <w:adjustRightInd w:val="0"/>
              <w:spacing w:before="0"/>
              <w:ind w:left="389" w:hanging="238"/>
              <w:rPr>
                <w:rFonts w:asciiTheme="minorHAnsi" w:eastAsiaTheme="minorHAnsi" w:hAnsiTheme="minorHAnsi"/>
                <w:sz w:val="16"/>
                <w:szCs w:val="16"/>
              </w:rPr>
            </w:pPr>
            <w:r w:rsidRPr="00AF3C59">
              <w:rPr>
                <w:rFonts w:asciiTheme="minorHAnsi" w:hAnsiTheme="minorHAnsi"/>
                <w:sz w:val="16"/>
                <w:szCs w:val="16"/>
              </w:rPr>
              <w:t>**</w:t>
            </w:r>
            <w:r w:rsidRPr="003F49AA">
              <w:rPr>
                <w:rFonts w:asciiTheme="minorHAnsi" w:eastAsiaTheme="minorHAnsi" w:hAnsiTheme="minorHAnsi"/>
                <w:sz w:val="16"/>
                <w:szCs w:val="16"/>
              </w:rPr>
              <w:t>Viekira Pak</w:t>
            </w:r>
            <w:r w:rsidR="006D54FD">
              <w:rPr>
                <w:rFonts w:asciiTheme="minorHAnsi" w:eastAsiaTheme="minorHAnsi" w:hAnsiTheme="minorHAnsi"/>
                <w:sz w:val="16"/>
                <w:szCs w:val="16"/>
              </w:rPr>
              <w:t>/Viekira XR</w:t>
            </w:r>
            <w:r w:rsidRPr="003F49AA">
              <w:rPr>
                <w:rFonts w:asciiTheme="minorHAnsi" w:eastAsiaTheme="minorHAnsi" w:hAnsiTheme="minorHAnsi"/>
                <w:sz w:val="16"/>
                <w:szCs w:val="16"/>
              </w:rPr>
              <w:t xml:space="preserve"> administered with ribavirin for 12 weeks may be considered for some patients based on prior tre</w:t>
            </w:r>
            <w:r w:rsidR="006D54FD">
              <w:rPr>
                <w:rFonts w:asciiTheme="minorHAnsi" w:eastAsiaTheme="minorHAnsi" w:hAnsiTheme="minorHAnsi"/>
                <w:sz w:val="16"/>
                <w:szCs w:val="16"/>
              </w:rPr>
              <w:t xml:space="preserve">atment history; see Viekira Pak/Viekira XR </w:t>
            </w:r>
            <w:r w:rsidRPr="003F49AA">
              <w:rPr>
                <w:rFonts w:asciiTheme="minorHAnsi" w:eastAsiaTheme="minorHAnsi" w:hAnsiTheme="minorHAnsi"/>
                <w:sz w:val="16"/>
                <w:szCs w:val="16"/>
              </w:rPr>
              <w:t>prescribing information.</w:t>
            </w:r>
          </w:p>
          <w:p w:rsidR="006673C4" w:rsidRPr="00AF3C59" w:rsidRDefault="006673C4" w:rsidP="008B6017">
            <w:pPr>
              <w:autoSpaceDE w:val="0"/>
              <w:autoSpaceDN w:val="0"/>
              <w:adjustRightInd w:val="0"/>
              <w:spacing w:before="0"/>
              <w:ind w:left="389" w:hanging="238"/>
              <w:rPr>
                <w:rFonts w:asciiTheme="minorHAnsi" w:hAnsiTheme="minorHAnsi"/>
                <w:sz w:val="16"/>
                <w:szCs w:val="16"/>
              </w:rPr>
            </w:pPr>
            <w:r w:rsidRPr="00AF3C59">
              <w:rPr>
                <w:rFonts w:asciiTheme="minorHAnsi" w:hAnsiTheme="minorHAnsi"/>
                <w:sz w:val="16"/>
                <w:szCs w:val="16"/>
              </w:rPr>
              <w:t>HCV/HIV-1 co-infected patients should follow the treatment regimens provided in the table above.</w:t>
            </w:r>
          </w:p>
          <w:p w:rsidR="006673C4" w:rsidRPr="00AF3C59" w:rsidRDefault="006673C4" w:rsidP="008B6017">
            <w:pPr>
              <w:autoSpaceDE w:val="0"/>
              <w:autoSpaceDN w:val="0"/>
              <w:adjustRightInd w:val="0"/>
              <w:spacing w:before="0" w:after="240"/>
              <w:ind w:left="144"/>
              <w:rPr>
                <w:rFonts w:asciiTheme="minorHAnsi" w:eastAsiaTheme="minorHAnsi" w:hAnsiTheme="minorHAnsi"/>
                <w:color w:val="000000"/>
                <w:sz w:val="16"/>
                <w:szCs w:val="16"/>
              </w:rPr>
            </w:pPr>
            <w:r w:rsidRPr="00AF3C59">
              <w:rPr>
                <w:rFonts w:asciiTheme="minorHAnsi" w:eastAsiaTheme="minorHAnsi" w:hAnsiTheme="minorHAnsi"/>
                <w:color w:val="000000"/>
                <w:sz w:val="16"/>
                <w:szCs w:val="16"/>
              </w:rPr>
              <w:t>In liver transplant recipients with normal hepat</w:t>
            </w:r>
            <w:r>
              <w:rPr>
                <w:rFonts w:asciiTheme="minorHAnsi" w:eastAsiaTheme="minorHAnsi" w:hAnsiTheme="minorHAnsi"/>
                <w:color w:val="000000"/>
                <w:sz w:val="16"/>
                <w:szCs w:val="16"/>
              </w:rPr>
              <w:t>ic function and Metavir fibros</w:t>
            </w:r>
            <w:r w:rsidRPr="00AF3C59">
              <w:rPr>
                <w:rFonts w:asciiTheme="minorHAnsi" w:eastAsiaTheme="minorHAnsi" w:hAnsiTheme="minorHAnsi"/>
                <w:color w:val="000000"/>
                <w:sz w:val="16"/>
                <w:szCs w:val="16"/>
              </w:rPr>
              <w:t>is score ≤2), the reco</w:t>
            </w:r>
            <w:r w:rsidR="006D54FD">
              <w:rPr>
                <w:rFonts w:asciiTheme="minorHAnsi" w:eastAsiaTheme="minorHAnsi" w:hAnsiTheme="minorHAnsi"/>
                <w:color w:val="000000"/>
                <w:sz w:val="16"/>
                <w:szCs w:val="16"/>
              </w:rPr>
              <w:t xml:space="preserve">mmended duration of Viekira Pak/Viekira XR </w:t>
            </w:r>
            <w:r w:rsidRPr="00AF3C59">
              <w:rPr>
                <w:rFonts w:asciiTheme="minorHAnsi" w:eastAsiaTheme="minorHAnsi" w:hAnsiTheme="minorHAnsi"/>
                <w:color w:val="000000"/>
                <w:sz w:val="16"/>
                <w:szCs w:val="16"/>
              </w:rPr>
              <w:t xml:space="preserve">with </w:t>
            </w:r>
            <w:r w:rsidR="00DE04A4">
              <w:rPr>
                <w:rFonts w:asciiTheme="minorHAnsi" w:eastAsiaTheme="minorHAnsi" w:hAnsiTheme="minorHAnsi"/>
                <w:color w:val="000000"/>
                <w:sz w:val="16"/>
                <w:szCs w:val="16"/>
              </w:rPr>
              <w:t>ribavirin</w:t>
            </w:r>
            <w:r w:rsidR="00DE04A4" w:rsidRPr="00AF3C59">
              <w:rPr>
                <w:rFonts w:asciiTheme="minorHAnsi" w:eastAsiaTheme="minorHAnsi" w:hAnsiTheme="minorHAnsi"/>
                <w:color w:val="000000"/>
                <w:sz w:val="16"/>
                <w:szCs w:val="16"/>
              </w:rPr>
              <w:t xml:space="preserve"> is</w:t>
            </w:r>
            <w:r w:rsidRPr="00AF3C59">
              <w:rPr>
                <w:rFonts w:asciiTheme="minorHAnsi" w:eastAsiaTheme="minorHAnsi" w:hAnsiTheme="minorHAnsi"/>
                <w:color w:val="000000"/>
                <w:sz w:val="16"/>
                <w:szCs w:val="16"/>
              </w:rPr>
              <w:t xml:space="preserve"> 24 weeks </w:t>
            </w:r>
            <w:r>
              <w:rPr>
                <w:rFonts w:asciiTheme="minorHAnsi" w:eastAsiaTheme="minorHAnsi" w:hAnsiTheme="minorHAnsi"/>
                <w:color w:val="000000"/>
                <w:sz w:val="16"/>
                <w:szCs w:val="16"/>
              </w:rPr>
              <w:t>regardless of genotype 1 subtype</w:t>
            </w:r>
            <w:r w:rsidRPr="00AF3C59">
              <w:rPr>
                <w:rFonts w:asciiTheme="minorHAnsi" w:eastAsiaTheme="minorHAnsi" w:hAnsiTheme="minorHAnsi"/>
                <w:color w:val="000000"/>
                <w:sz w:val="16"/>
                <w:szCs w:val="16"/>
              </w:rPr>
              <w:t>.</w:t>
            </w:r>
          </w:p>
          <w:p w:rsidR="006673C4" w:rsidRPr="001326DC" w:rsidRDefault="006673C4" w:rsidP="008B6017">
            <w:pPr>
              <w:pStyle w:val="SUBHEADING"/>
              <w:spacing w:line="240" w:lineRule="auto"/>
              <w:rPr>
                <w:sz w:val="18"/>
                <w:szCs w:val="18"/>
              </w:rPr>
            </w:pPr>
            <w:r w:rsidRPr="001326DC">
              <w:rPr>
                <w:sz w:val="18"/>
                <w:szCs w:val="18"/>
              </w:rPr>
              <w:t>Please provide dosing information for the treatment regimen selected above:</w:t>
            </w:r>
          </w:p>
          <w:p w:rsidR="006673C4" w:rsidRPr="00AB5119" w:rsidRDefault="00101787" w:rsidP="006673C4">
            <w:pPr>
              <w:pStyle w:val="SUBHEADING"/>
              <w:spacing w:before="60" w:line="240" w:lineRule="auto"/>
              <w:rPr>
                <w:b w:val="0"/>
                <w:sz w:val="18"/>
                <w:szCs w:val="18"/>
              </w:rPr>
            </w:pPr>
            <w:r w:rsidRPr="001326DC">
              <w:rPr>
                <w:sz w:val="18"/>
                <w:szCs w:val="18"/>
              </w:rPr>
              <w:fldChar w:fldCharType="begin">
                <w:ffData>
                  <w:name w:val="Check2"/>
                  <w:enabled/>
                  <w:calcOnExit w:val="0"/>
                  <w:checkBox>
                    <w:sizeAuto/>
                    <w:default w:val="0"/>
                  </w:checkBox>
                </w:ffData>
              </w:fldChar>
            </w:r>
            <w:r w:rsidR="006673C4" w:rsidRPr="001326DC">
              <w:rPr>
                <w:sz w:val="18"/>
                <w:szCs w:val="18"/>
              </w:rPr>
              <w:instrText xml:space="preserve"> FORMCHECKBOX </w:instrText>
            </w:r>
            <w:r w:rsidR="00EA045A">
              <w:rPr>
                <w:sz w:val="18"/>
                <w:szCs w:val="18"/>
              </w:rPr>
            </w:r>
            <w:r w:rsidR="00EA045A">
              <w:rPr>
                <w:sz w:val="18"/>
                <w:szCs w:val="18"/>
              </w:rPr>
              <w:fldChar w:fldCharType="separate"/>
            </w:r>
            <w:r w:rsidRPr="001326DC">
              <w:rPr>
                <w:sz w:val="18"/>
                <w:szCs w:val="18"/>
              </w:rPr>
              <w:fldChar w:fldCharType="end"/>
            </w:r>
            <w:r w:rsidR="006673C4" w:rsidRPr="001326DC">
              <w:rPr>
                <w:b w:val="0"/>
                <w:sz w:val="18"/>
                <w:szCs w:val="18"/>
              </w:rPr>
              <w:t xml:space="preserve"> </w:t>
            </w:r>
            <w:r w:rsidR="006673C4">
              <w:rPr>
                <w:sz w:val="18"/>
                <w:szCs w:val="18"/>
              </w:rPr>
              <w:t xml:space="preserve">Viekira Pak </w:t>
            </w:r>
            <w:r w:rsidR="006673C4" w:rsidRPr="001326DC">
              <w:rPr>
                <w:b w:val="0"/>
                <w:sz w:val="18"/>
                <w:szCs w:val="18"/>
              </w:rPr>
              <w:t xml:space="preserve">STRENGTH: </w:t>
            </w:r>
            <w:r w:rsidRPr="001326DC">
              <w:rPr>
                <w:b w:val="0"/>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b w:val="0"/>
                <w:sz w:val="18"/>
                <w:szCs w:val="18"/>
              </w:rPr>
              <w:fldChar w:fldCharType="end"/>
            </w:r>
            <w:r w:rsidR="006673C4" w:rsidRPr="001326DC">
              <w:rPr>
                <w:b w:val="0"/>
                <w:sz w:val="18"/>
                <w:szCs w:val="18"/>
              </w:rPr>
              <w:t xml:space="preserve">  DIRECTION</w:t>
            </w:r>
            <w:r w:rsidR="00C13998">
              <w:rPr>
                <w:b w:val="0"/>
                <w:sz w:val="18"/>
                <w:szCs w:val="18"/>
              </w:rPr>
              <w:t>S</w:t>
            </w:r>
            <w:r w:rsidR="006673C4" w:rsidRPr="001326DC">
              <w:rPr>
                <w:b w:val="0"/>
                <w:sz w:val="18"/>
                <w:szCs w:val="18"/>
              </w:rPr>
              <w:t xml:space="preserve">: </w:t>
            </w:r>
            <w:r w:rsidRPr="001326DC">
              <w:rPr>
                <w:b w:val="0"/>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b w:val="0"/>
                <w:sz w:val="18"/>
                <w:szCs w:val="18"/>
              </w:rPr>
              <w:fldChar w:fldCharType="end"/>
            </w:r>
            <w:r w:rsidR="006673C4" w:rsidRPr="001326DC">
              <w:rPr>
                <w:b w:val="0"/>
                <w:sz w:val="18"/>
                <w:szCs w:val="18"/>
              </w:rPr>
              <w:t xml:space="preserve">  QUANTITY: </w:t>
            </w:r>
            <w:r w:rsidRPr="001326DC">
              <w:rPr>
                <w:b w:val="0"/>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b w:val="0"/>
                <w:sz w:val="18"/>
                <w:szCs w:val="18"/>
              </w:rPr>
              <w:fldChar w:fldCharType="end"/>
            </w:r>
            <w:r w:rsidR="006673C4" w:rsidRPr="001326DC">
              <w:rPr>
                <w:b w:val="0"/>
                <w:sz w:val="18"/>
                <w:szCs w:val="18"/>
              </w:rPr>
              <w:t xml:space="preserve">  REFILLS: </w:t>
            </w:r>
            <w:r w:rsidRPr="001326DC">
              <w:rPr>
                <w:b w:val="0"/>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b w:val="0"/>
                <w:sz w:val="18"/>
                <w:szCs w:val="18"/>
              </w:rPr>
              <w:fldChar w:fldCharType="end"/>
            </w:r>
          </w:p>
          <w:p w:rsidR="006673C4" w:rsidRDefault="00101787" w:rsidP="006673C4">
            <w:pPr>
              <w:pStyle w:val="SUBHEADING"/>
              <w:spacing w:before="60" w:line="240" w:lineRule="auto"/>
              <w:rPr>
                <w:b w:val="0"/>
                <w:sz w:val="18"/>
                <w:szCs w:val="18"/>
              </w:rPr>
            </w:pPr>
            <w:r w:rsidRPr="001326DC">
              <w:rPr>
                <w:sz w:val="18"/>
                <w:szCs w:val="18"/>
              </w:rPr>
              <w:fldChar w:fldCharType="begin">
                <w:ffData>
                  <w:name w:val="Check2"/>
                  <w:enabled/>
                  <w:calcOnExit w:val="0"/>
                  <w:checkBox>
                    <w:sizeAuto/>
                    <w:default w:val="0"/>
                  </w:checkBox>
                </w:ffData>
              </w:fldChar>
            </w:r>
            <w:r w:rsidR="006673C4" w:rsidRPr="001326DC">
              <w:rPr>
                <w:sz w:val="18"/>
                <w:szCs w:val="18"/>
              </w:rPr>
              <w:instrText xml:space="preserve"> FORMCHECKBOX </w:instrText>
            </w:r>
            <w:r w:rsidR="00EA045A">
              <w:rPr>
                <w:sz w:val="18"/>
                <w:szCs w:val="18"/>
              </w:rPr>
            </w:r>
            <w:r w:rsidR="00EA045A">
              <w:rPr>
                <w:sz w:val="18"/>
                <w:szCs w:val="18"/>
              </w:rPr>
              <w:fldChar w:fldCharType="separate"/>
            </w:r>
            <w:r w:rsidRPr="001326DC">
              <w:rPr>
                <w:sz w:val="18"/>
                <w:szCs w:val="18"/>
              </w:rPr>
              <w:fldChar w:fldCharType="end"/>
            </w:r>
            <w:r w:rsidR="006673C4" w:rsidRPr="001326DC">
              <w:rPr>
                <w:b w:val="0"/>
                <w:sz w:val="18"/>
                <w:szCs w:val="18"/>
              </w:rPr>
              <w:t xml:space="preserve"> </w:t>
            </w:r>
            <w:r w:rsidR="006673C4">
              <w:rPr>
                <w:rFonts w:asciiTheme="minorHAnsi" w:hAnsiTheme="minorHAnsi"/>
                <w:sz w:val="18"/>
                <w:szCs w:val="18"/>
              </w:rPr>
              <w:t>Viekira XR</w:t>
            </w:r>
            <w:r w:rsidR="006673C4" w:rsidRPr="001326DC">
              <w:rPr>
                <w:b w:val="0"/>
                <w:sz w:val="18"/>
                <w:szCs w:val="18"/>
              </w:rPr>
              <w:t xml:space="preserve">   STRENGTH: </w:t>
            </w:r>
            <w:r w:rsidRPr="001326DC">
              <w:rPr>
                <w:b w:val="0"/>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b w:val="0"/>
                <w:sz w:val="18"/>
                <w:szCs w:val="18"/>
              </w:rPr>
              <w:fldChar w:fldCharType="end"/>
            </w:r>
            <w:r w:rsidR="006673C4" w:rsidRPr="001326DC">
              <w:rPr>
                <w:b w:val="0"/>
                <w:sz w:val="18"/>
                <w:szCs w:val="18"/>
              </w:rPr>
              <w:t xml:space="preserve">  DIRECTION</w:t>
            </w:r>
            <w:r w:rsidR="00C13998">
              <w:rPr>
                <w:b w:val="0"/>
                <w:sz w:val="18"/>
                <w:szCs w:val="18"/>
              </w:rPr>
              <w:t>S</w:t>
            </w:r>
            <w:r w:rsidR="006673C4" w:rsidRPr="001326DC">
              <w:rPr>
                <w:b w:val="0"/>
                <w:sz w:val="18"/>
                <w:szCs w:val="18"/>
              </w:rPr>
              <w:t xml:space="preserve">: </w:t>
            </w:r>
            <w:r w:rsidRPr="001326DC">
              <w:rPr>
                <w:b w:val="0"/>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b w:val="0"/>
                <w:sz w:val="18"/>
                <w:szCs w:val="18"/>
              </w:rPr>
              <w:fldChar w:fldCharType="end"/>
            </w:r>
            <w:r w:rsidR="006673C4" w:rsidRPr="001326DC">
              <w:rPr>
                <w:b w:val="0"/>
                <w:sz w:val="18"/>
                <w:szCs w:val="18"/>
              </w:rPr>
              <w:t xml:space="preserve">  QUANTITY: </w:t>
            </w:r>
            <w:r w:rsidRPr="001326DC">
              <w:rPr>
                <w:b w:val="0"/>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b w:val="0"/>
                <w:sz w:val="18"/>
                <w:szCs w:val="18"/>
              </w:rPr>
              <w:fldChar w:fldCharType="end"/>
            </w:r>
            <w:r w:rsidR="006673C4" w:rsidRPr="001326DC">
              <w:rPr>
                <w:b w:val="0"/>
                <w:sz w:val="18"/>
                <w:szCs w:val="18"/>
              </w:rPr>
              <w:t xml:space="preserve">  REFILLS: </w:t>
            </w:r>
            <w:r w:rsidRPr="001326DC">
              <w:rPr>
                <w:b w:val="0"/>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b w:val="0"/>
                <w:sz w:val="18"/>
                <w:szCs w:val="18"/>
              </w:rPr>
              <w:fldChar w:fldCharType="end"/>
            </w:r>
          </w:p>
          <w:p w:rsidR="006673C4" w:rsidRPr="001326DC" w:rsidRDefault="00101787" w:rsidP="008B6017">
            <w:pPr>
              <w:pStyle w:val="SUBHEADING"/>
              <w:spacing w:before="120" w:line="240" w:lineRule="auto"/>
              <w:rPr>
                <w:b w:val="0"/>
                <w:sz w:val="18"/>
                <w:szCs w:val="18"/>
              </w:rPr>
            </w:pPr>
            <w:r w:rsidRPr="001326DC">
              <w:rPr>
                <w:b w:val="0"/>
                <w:sz w:val="18"/>
                <w:szCs w:val="18"/>
              </w:rPr>
              <w:fldChar w:fldCharType="begin">
                <w:ffData>
                  <w:name w:val="Check2"/>
                  <w:enabled/>
                  <w:calcOnExit w:val="0"/>
                  <w:checkBox>
                    <w:sizeAuto/>
                    <w:default w:val="0"/>
                  </w:checkBox>
                </w:ffData>
              </w:fldChar>
            </w:r>
            <w:r w:rsidR="006673C4" w:rsidRPr="001326DC">
              <w:rPr>
                <w:sz w:val="18"/>
                <w:szCs w:val="18"/>
              </w:rPr>
              <w:instrText xml:space="preserve"> FORMCHECKBOX </w:instrText>
            </w:r>
            <w:r w:rsidR="00EA045A">
              <w:rPr>
                <w:b w:val="0"/>
                <w:sz w:val="18"/>
                <w:szCs w:val="18"/>
              </w:rPr>
            </w:r>
            <w:r w:rsidR="00EA045A">
              <w:rPr>
                <w:b w:val="0"/>
                <w:sz w:val="18"/>
                <w:szCs w:val="18"/>
              </w:rPr>
              <w:fldChar w:fldCharType="separate"/>
            </w:r>
            <w:r w:rsidRPr="001326DC">
              <w:rPr>
                <w:b w:val="0"/>
                <w:sz w:val="18"/>
                <w:szCs w:val="18"/>
              </w:rPr>
              <w:fldChar w:fldCharType="end"/>
            </w:r>
            <w:r w:rsidR="006673C4" w:rsidRPr="001326DC">
              <w:rPr>
                <w:sz w:val="18"/>
                <w:szCs w:val="18"/>
              </w:rPr>
              <w:t xml:space="preserve"> </w:t>
            </w:r>
            <w:r w:rsidR="006673C4" w:rsidRPr="001326DC">
              <w:rPr>
                <w:rStyle w:val="CHECKBOXTEXTChar"/>
                <w:szCs w:val="18"/>
              </w:rPr>
              <w:t xml:space="preserve">Ribavirin  </w:t>
            </w:r>
            <w:r w:rsidRPr="001326DC">
              <w:rPr>
                <w:b w:val="0"/>
                <w:sz w:val="18"/>
                <w:szCs w:val="18"/>
              </w:rPr>
              <w:fldChar w:fldCharType="begin">
                <w:ffData>
                  <w:name w:val="Check2"/>
                  <w:enabled/>
                  <w:calcOnExit w:val="0"/>
                  <w:checkBox>
                    <w:sizeAuto/>
                    <w:default w:val="0"/>
                  </w:checkBox>
                </w:ffData>
              </w:fldChar>
            </w:r>
            <w:r w:rsidR="006673C4" w:rsidRPr="001326DC">
              <w:rPr>
                <w:sz w:val="18"/>
                <w:szCs w:val="18"/>
              </w:rPr>
              <w:instrText xml:space="preserve"> FORMCHECKBOX </w:instrText>
            </w:r>
            <w:r w:rsidR="00EA045A">
              <w:rPr>
                <w:b w:val="0"/>
                <w:sz w:val="18"/>
                <w:szCs w:val="18"/>
              </w:rPr>
            </w:r>
            <w:r w:rsidR="00EA045A">
              <w:rPr>
                <w:b w:val="0"/>
                <w:sz w:val="18"/>
                <w:szCs w:val="18"/>
              </w:rPr>
              <w:fldChar w:fldCharType="separate"/>
            </w:r>
            <w:r w:rsidRPr="001326DC">
              <w:rPr>
                <w:b w:val="0"/>
                <w:sz w:val="18"/>
                <w:szCs w:val="18"/>
              </w:rPr>
              <w:fldChar w:fldCharType="end"/>
            </w:r>
            <w:r w:rsidR="006673C4" w:rsidRPr="001326DC">
              <w:rPr>
                <w:sz w:val="18"/>
                <w:szCs w:val="18"/>
              </w:rPr>
              <w:t xml:space="preserve"> </w:t>
            </w:r>
            <w:r w:rsidR="006673C4" w:rsidRPr="001326DC">
              <w:rPr>
                <w:rStyle w:val="CHECKBOXTEXTChar"/>
                <w:szCs w:val="18"/>
              </w:rPr>
              <w:t xml:space="preserve">Other Ribavirin Product </w:t>
            </w:r>
            <w:r w:rsidRPr="001326DC">
              <w:rPr>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sz w:val="18"/>
                <w:szCs w:val="18"/>
              </w:rPr>
            </w:r>
            <w:r w:rsidRPr="001326DC">
              <w:rPr>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sz w:val="18"/>
                <w:szCs w:val="18"/>
              </w:rPr>
              <w:fldChar w:fldCharType="end"/>
            </w:r>
            <w:r w:rsidR="006673C4" w:rsidRPr="001326DC">
              <w:rPr>
                <w:b w:val="0"/>
                <w:sz w:val="18"/>
                <w:szCs w:val="18"/>
              </w:rPr>
              <w:t xml:space="preserve">     </w:t>
            </w:r>
            <w:r w:rsidR="006673C4">
              <w:rPr>
                <w:b w:val="0"/>
                <w:sz w:val="18"/>
                <w:szCs w:val="18"/>
              </w:rPr>
              <w:tab/>
            </w:r>
            <w:r w:rsidR="006673C4" w:rsidRPr="001326DC">
              <w:rPr>
                <w:b w:val="0"/>
                <w:sz w:val="18"/>
                <w:szCs w:val="18"/>
              </w:rPr>
              <w:t xml:space="preserve">STRENGTH: </w:t>
            </w:r>
            <w:r w:rsidRPr="001326DC">
              <w:rPr>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sz w:val="18"/>
                <w:szCs w:val="18"/>
              </w:rPr>
            </w:r>
            <w:r w:rsidRPr="001326DC">
              <w:rPr>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sz w:val="18"/>
                <w:szCs w:val="18"/>
              </w:rPr>
              <w:fldChar w:fldCharType="end"/>
            </w:r>
            <w:r w:rsidR="006673C4" w:rsidRPr="001326DC">
              <w:rPr>
                <w:b w:val="0"/>
                <w:sz w:val="18"/>
                <w:szCs w:val="18"/>
              </w:rPr>
              <w:t xml:space="preserve">  DIRECTION</w:t>
            </w:r>
            <w:r w:rsidR="006673C4">
              <w:rPr>
                <w:b w:val="0"/>
                <w:sz w:val="18"/>
                <w:szCs w:val="18"/>
              </w:rPr>
              <w:t>S</w:t>
            </w:r>
            <w:r w:rsidR="006673C4" w:rsidRPr="001326DC">
              <w:rPr>
                <w:b w:val="0"/>
                <w:sz w:val="18"/>
                <w:szCs w:val="18"/>
              </w:rPr>
              <w:t xml:space="preserve">: </w:t>
            </w:r>
            <w:r w:rsidRPr="001326DC">
              <w:rPr>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sz w:val="18"/>
                <w:szCs w:val="18"/>
              </w:rPr>
            </w:r>
            <w:r w:rsidRPr="001326DC">
              <w:rPr>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sz w:val="18"/>
                <w:szCs w:val="18"/>
              </w:rPr>
              <w:fldChar w:fldCharType="end"/>
            </w:r>
            <w:r w:rsidR="006673C4" w:rsidRPr="001326DC">
              <w:rPr>
                <w:b w:val="0"/>
                <w:sz w:val="18"/>
                <w:szCs w:val="18"/>
              </w:rPr>
              <w:t xml:space="preserve">  QUANTITY: </w:t>
            </w:r>
            <w:r w:rsidRPr="001326DC">
              <w:rPr>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sz w:val="18"/>
                <w:szCs w:val="18"/>
              </w:rPr>
            </w:r>
            <w:r w:rsidRPr="001326DC">
              <w:rPr>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sz w:val="18"/>
                <w:szCs w:val="18"/>
              </w:rPr>
              <w:fldChar w:fldCharType="end"/>
            </w:r>
            <w:r w:rsidR="006673C4" w:rsidRPr="001326DC">
              <w:rPr>
                <w:b w:val="0"/>
                <w:sz w:val="18"/>
                <w:szCs w:val="18"/>
              </w:rPr>
              <w:t xml:space="preserve">  REFILLS: </w:t>
            </w:r>
            <w:r w:rsidRPr="001326DC">
              <w:rPr>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sz w:val="18"/>
                <w:szCs w:val="18"/>
              </w:rPr>
            </w:r>
            <w:r w:rsidRPr="001326DC">
              <w:rPr>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sz w:val="18"/>
                <w:szCs w:val="18"/>
              </w:rPr>
              <w:fldChar w:fldCharType="end"/>
            </w:r>
          </w:p>
          <w:p w:rsidR="006673C4" w:rsidRPr="001326DC" w:rsidRDefault="00101787" w:rsidP="008B6017">
            <w:pPr>
              <w:pStyle w:val="SUBHEADING"/>
              <w:tabs>
                <w:tab w:val="left" w:pos="871"/>
              </w:tabs>
              <w:spacing w:before="120" w:line="240" w:lineRule="auto"/>
              <w:rPr>
                <w:sz w:val="18"/>
                <w:szCs w:val="18"/>
              </w:rPr>
            </w:pPr>
            <w:r w:rsidRPr="001326DC">
              <w:rPr>
                <w:b w:val="0"/>
                <w:sz w:val="18"/>
                <w:szCs w:val="18"/>
              </w:rPr>
              <w:fldChar w:fldCharType="begin">
                <w:ffData>
                  <w:name w:val="Check2"/>
                  <w:enabled/>
                  <w:calcOnExit w:val="0"/>
                  <w:checkBox>
                    <w:sizeAuto/>
                    <w:default w:val="0"/>
                  </w:checkBox>
                </w:ffData>
              </w:fldChar>
            </w:r>
            <w:r w:rsidR="006673C4" w:rsidRPr="001326DC">
              <w:rPr>
                <w:sz w:val="18"/>
                <w:szCs w:val="18"/>
              </w:rPr>
              <w:instrText xml:space="preserve"> FORMCHECKBOX </w:instrText>
            </w:r>
            <w:r w:rsidR="00EA045A">
              <w:rPr>
                <w:b w:val="0"/>
                <w:sz w:val="18"/>
                <w:szCs w:val="18"/>
              </w:rPr>
            </w:r>
            <w:r w:rsidR="00EA045A">
              <w:rPr>
                <w:b w:val="0"/>
                <w:sz w:val="18"/>
                <w:szCs w:val="18"/>
              </w:rPr>
              <w:fldChar w:fldCharType="separate"/>
            </w:r>
            <w:r w:rsidRPr="001326DC">
              <w:rPr>
                <w:b w:val="0"/>
                <w:sz w:val="18"/>
                <w:szCs w:val="18"/>
              </w:rPr>
              <w:fldChar w:fldCharType="end"/>
            </w:r>
            <w:r w:rsidR="006673C4" w:rsidRPr="001326DC">
              <w:rPr>
                <w:sz w:val="18"/>
                <w:szCs w:val="18"/>
              </w:rPr>
              <w:t xml:space="preserve"> </w:t>
            </w:r>
            <w:r w:rsidR="006673C4" w:rsidRPr="001326DC">
              <w:rPr>
                <w:rStyle w:val="CHECKBOXTEXTChar"/>
                <w:szCs w:val="18"/>
              </w:rPr>
              <w:t>Other</w:t>
            </w:r>
            <w:r w:rsidR="006673C4">
              <w:rPr>
                <w:rStyle w:val="CHECKBOXTEXTChar"/>
                <w:szCs w:val="18"/>
              </w:rPr>
              <w:tab/>
            </w:r>
            <w:r w:rsidRPr="001326DC">
              <w:rPr>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sz w:val="18"/>
                <w:szCs w:val="18"/>
              </w:rPr>
            </w:r>
            <w:r w:rsidRPr="001326DC">
              <w:rPr>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sz w:val="18"/>
                <w:szCs w:val="18"/>
              </w:rPr>
              <w:fldChar w:fldCharType="end"/>
            </w:r>
            <w:r w:rsidR="006673C4">
              <w:rPr>
                <w:b w:val="0"/>
                <w:sz w:val="18"/>
                <w:szCs w:val="18"/>
              </w:rPr>
              <w:t xml:space="preserve">      </w:t>
            </w:r>
            <w:r w:rsidR="006673C4">
              <w:rPr>
                <w:b w:val="0"/>
                <w:sz w:val="18"/>
                <w:szCs w:val="18"/>
              </w:rPr>
              <w:tab/>
            </w:r>
            <w:r w:rsidR="006673C4">
              <w:rPr>
                <w:b w:val="0"/>
                <w:sz w:val="18"/>
                <w:szCs w:val="18"/>
              </w:rPr>
              <w:tab/>
            </w:r>
            <w:r w:rsidR="006673C4">
              <w:rPr>
                <w:b w:val="0"/>
                <w:sz w:val="18"/>
                <w:szCs w:val="18"/>
              </w:rPr>
              <w:tab/>
            </w:r>
            <w:r w:rsidR="006673C4">
              <w:rPr>
                <w:b w:val="0"/>
                <w:sz w:val="18"/>
                <w:szCs w:val="18"/>
              </w:rPr>
              <w:tab/>
            </w:r>
            <w:r w:rsidR="006673C4" w:rsidRPr="001326DC">
              <w:rPr>
                <w:b w:val="0"/>
                <w:sz w:val="18"/>
                <w:szCs w:val="18"/>
              </w:rPr>
              <w:t xml:space="preserve">STRENGTH: </w:t>
            </w:r>
            <w:r w:rsidRPr="001326DC">
              <w:rPr>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sz w:val="18"/>
                <w:szCs w:val="18"/>
              </w:rPr>
            </w:r>
            <w:r w:rsidRPr="001326DC">
              <w:rPr>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sz w:val="18"/>
                <w:szCs w:val="18"/>
              </w:rPr>
              <w:fldChar w:fldCharType="end"/>
            </w:r>
            <w:r w:rsidR="006673C4" w:rsidRPr="001326DC">
              <w:rPr>
                <w:b w:val="0"/>
                <w:sz w:val="18"/>
                <w:szCs w:val="18"/>
              </w:rPr>
              <w:t xml:space="preserve">  DIRECTION</w:t>
            </w:r>
            <w:r w:rsidR="006673C4">
              <w:rPr>
                <w:b w:val="0"/>
                <w:sz w:val="18"/>
                <w:szCs w:val="18"/>
              </w:rPr>
              <w:t>S</w:t>
            </w:r>
            <w:r w:rsidR="006673C4" w:rsidRPr="001326DC">
              <w:rPr>
                <w:b w:val="0"/>
                <w:sz w:val="18"/>
                <w:szCs w:val="18"/>
              </w:rPr>
              <w:t xml:space="preserve">: </w:t>
            </w:r>
            <w:r w:rsidRPr="001326DC">
              <w:rPr>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sz w:val="18"/>
                <w:szCs w:val="18"/>
              </w:rPr>
            </w:r>
            <w:r w:rsidRPr="001326DC">
              <w:rPr>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sz w:val="18"/>
                <w:szCs w:val="18"/>
              </w:rPr>
              <w:fldChar w:fldCharType="end"/>
            </w:r>
            <w:r w:rsidR="006673C4" w:rsidRPr="001326DC">
              <w:rPr>
                <w:b w:val="0"/>
                <w:sz w:val="18"/>
                <w:szCs w:val="18"/>
              </w:rPr>
              <w:t xml:space="preserve">  QUANTITY: </w:t>
            </w:r>
            <w:r w:rsidRPr="001326DC">
              <w:rPr>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sz w:val="18"/>
                <w:szCs w:val="18"/>
              </w:rPr>
            </w:r>
            <w:r w:rsidRPr="001326DC">
              <w:rPr>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sz w:val="18"/>
                <w:szCs w:val="18"/>
              </w:rPr>
              <w:fldChar w:fldCharType="end"/>
            </w:r>
            <w:r w:rsidR="006673C4" w:rsidRPr="001326DC">
              <w:rPr>
                <w:b w:val="0"/>
                <w:sz w:val="18"/>
                <w:szCs w:val="18"/>
              </w:rPr>
              <w:t xml:space="preserve">  REFILLS: </w:t>
            </w:r>
            <w:r w:rsidRPr="001326DC">
              <w:rPr>
                <w:sz w:val="18"/>
                <w:szCs w:val="18"/>
              </w:rPr>
              <w:fldChar w:fldCharType="begin">
                <w:ffData>
                  <w:name w:val="Text68"/>
                  <w:enabled/>
                  <w:calcOnExit w:val="0"/>
                  <w:textInput>
                    <w:maxLength w:val="20"/>
                  </w:textInput>
                </w:ffData>
              </w:fldChar>
            </w:r>
            <w:r w:rsidR="006673C4" w:rsidRPr="001326DC">
              <w:rPr>
                <w:b w:val="0"/>
                <w:sz w:val="18"/>
                <w:szCs w:val="18"/>
              </w:rPr>
              <w:instrText xml:space="preserve"> FORMTEXT </w:instrText>
            </w:r>
            <w:r w:rsidRPr="001326DC">
              <w:rPr>
                <w:sz w:val="18"/>
                <w:szCs w:val="18"/>
              </w:rPr>
            </w:r>
            <w:r w:rsidRPr="001326DC">
              <w:rPr>
                <w:sz w:val="18"/>
                <w:szCs w:val="18"/>
              </w:rPr>
              <w:fldChar w:fldCharType="separate"/>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006673C4" w:rsidRPr="001326DC">
              <w:rPr>
                <w:b w:val="0"/>
                <w:noProof/>
                <w:sz w:val="18"/>
                <w:szCs w:val="18"/>
              </w:rPr>
              <w:t> </w:t>
            </w:r>
            <w:r w:rsidRPr="001326DC">
              <w:rPr>
                <w:sz w:val="18"/>
                <w:szCs w:val="18"/>
              </w:rPr>
              <w:fldChar w:fldCharType="end"/>
            </w:r>
          </w:p>
        </w:tc>
      </w:tr>
    </w:tbl>
    <w:p w:rsidR="00943CDB" w:rsidRPr="004D475F" w:rsidRDefault="00943CDB" w:rsidP="00943CDB">
      <w:pPr>
        <w:spacing w:before="0"/>
        <w:rPr>
          <w:rFonts w:ascii="Arial" w:hAnsi="Arial"/>
          <w:b/>
          <w:sz w:val="2"/>
          <w:szCs w:val="16"/>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10091"/>
      </w:tblGrid>
      <w:tr w:rsidR="00943CDB" w:rsidRPr="009F26F8" w:rsidTr="00EB10A3">
        <w:trPr>
          <w:trHeight w:val="302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366"/>
              <w:gridCol w:w="8010"/>
              <w:gridCol w:w="1671"/>
              <w:gridCol w:w="44"/>
            </w:tblGrid>
            <w:tr w:rsidR="00EB10A3" w:rsidRPr="00A12658" w:rsidTr="00EB10A3">
              <w:trPr>
                <w:gridAfter w:val="1"/>
                <w:wAfter w:w="22" w:type="pct"/>
                <w:trHeight w:val="182"/>
                <w:jc w:val="center"/>
              </w:trPr>
              <w:tc>
                <w:tcPr>
                  <w:tcW w:w="4978" w:type="pct"/>
                  <w:gridSpan w:val="3"/>
                  <w:tcBorders>
                    <w:top w:val="single" w:sz="4" w:space="0" w:color="auto"/>
                    <w:left w:val="nil"/>
                    <w:bottom w:val="nil"/>
                    <w:right w:val="nil"/>
                  </w:tcBorders>
                  <w:shd w:val="clear" w:color="auto" w:fill="auto"/>
                </w:tcPr>
                <w:p w:rsidR="00EB10A3" w:rsidRPr="001A1F1D" w:rsidRDefault="00EB10A3" w:rsidP="00E833C3">
                  <w:pPr>
                    <w:keepNext/>
                    <w:keepLines/>
                    <w:spacing w:before="0" w:line="264" w:lineRule="auto"/>
                    <w:rPr>
                      <w:rFonts w:asciiTheme="minorHAnsi" w:hAnsiTheme="minorHAnsi"/>
                      <w:b/>
                      <w:sz w:val="18"/>
                      <w:szCs w:val="18"/>
                    </w:rPr>
                  </w:pPr>
                  <w:r>
                    <w:rPr>
                      <w:rFonts w:asciiTheme="minorHAnsi" w:hAnsiTheme="minorHAnsi"/>
                      <w:b/>
                      <w:sz w:val="18"/>
                      <w:szCs w:val="18"/>
                    </w:rPr>
                    <w:lastRenderedPageBreak/>
                    <w:t>Please a</w:t>
                  </w:r>
                  <w:r w:rsidRPr="001A1F1D">
                    <w:rPr>
                      <w:rFonts w:asciiTheme="minorHAnsi" w:hAnsiTheme="minorHAnsi"/>
                      <w:b/>
                      <w:sz w:val="18"/>
                      <w:szCs w:val="18"/>
                    </w:rPr>
                    <w:t>nswer the following</w:t>
                  </w:r>
                  <w:r>
                    <w:rPr>
                      <w:rFonts w:asciiTheme="minorHAnsi" w:hAnsiTheme="minorHAnsi"/>
                      <w:b/>
                      <w:sz w:val="18"/>
                      <w:szCs w:val="18"/>
                    </w:rPr>
                    <w:t xml:space="preserve"> questions </w:t>
                  </w:r>
                  <w:r w:rsidRPr="001A1F1D">
                    <w:rPr>
                      <w:rFonts w:asciiTheme="minorHAnsi" w:hAnsiTheme="minorHAnsi"/>
                      <w:b/>
                      <w:sz w:val="18"/>
                      <w:szCs w:val="18"/>
                    </w:rPr>
                    <w:t xml:space="preserve">if requesting a non-preferred ribavirin product as part of treatment: </w:t>
                  </w:r>
                </w:p>
              </w:tc>
            </w:tr>
            <w:tr w:rsidR="00EB10A3" w:rsidRPr="00A12658" w:rsidTr="00B2374B">
              <w:trPr>
                <w:gridAfter w:val="1"/>
                <w:wAfter w:w="23" w:type="pct"/>
                <w:jc w:val="center"/>
              </w:trPr>
              <w:tc>
                <w:tcPr>
                  <w:tcW w:w="4150" w:type="pct"/>
                  <w:gridSpan w:val="2"/>
                  <w:shd w:val="clear" w:color="auto" w:fill="auto"/>
                </w:tcPr>
                <w:p w:rsidR="00EB10A3" w:rsidRPr="001A1F1D" w:rsidRDefault="00EB10A3" w:rsidP="00B2374B">
                  <w:pPr>
                    <w:keepNext/>
                    <w:spacing w:before="0"/>
                    <w:ind w:right="-117"/>
                    <w:rPr>
                      <w:rFonts w:asciiTheme="minorHAnsi" w:hAnsiTheme="minorHAnsi"/>
                      <w:sz w:val="18"/>
                      <w:szCs w:val="18"/>
                    </w:rPr>
                  </w:pPr>
                  <w:r w:rsidRPr="001A1F1D">
                    <w:rPr>
                      <w:rFonts w:asciiTheme="minorHAnsi" w:hAnsiTheme="minorHAnsi"/>
                      <w:sz w:val="18"/>
                      <w:szCs w:val="18"/>
                    </w:rPr>
                    <w:t>Patient has experienced a treatment failure with a preferred drug.</w:t>
                  </w:r>
                </w:p>
              </w:tc>
              <w:tc>
                <w:tcPr>
                  <w:tcW w:w="827" w:type="pct"/>
                  <w:shd w:val="clear" w:color="auto" w:fill="auto"/>
                </w:tcPr>
                <w:p w:rsidR="00EB10A3" w:rsidRPr="001A1F1D" w:rsidRDefault="00101787" w:rsidP="00B2374B">
                  <w:pPr>
                    <w:keepNext/>
                    <w:spacing w:before="0"/>
                    <w:ind w:right="-117"/>
                    <w:rPr>
                      <w:rFonts w:asciiTheme="minorHAnsi" w:hAnsiTheme="minorHAnsi"/>
                      <w:sz w:val="18"/>
                      <w:szCs w:val="18"/>
                    </w:rPr>
                  </w:pPr>
                  <w:r w:rsidRPr="001A1F1D">
                    <w:rPr>
                      <w:rFonts w:asciiTheme="minorHAnsi" w:hAnsiTheme="minorHAnsi"/>
                      <w:sz w:val="18"/>
                      <w:szCs w:val="18"/>
                    </w:rPr>
                    <w:fldChar w:fldCharType="begin">
                      <w:ffData>
                        <w:name w:val="Check7"/>
                        <w:enabled/>
                        <w:calcOnExit w:val="0"/>
                        <w:checkBox>
                          <w:sizeAuto/>
                          <w:default w:val="0"/>
                        </w:checkBox>
                      </w:ffData>
                    </w:fldChar>
                  </w:r>
                  <w:r w:rsidR="00EB10A3" w:rsidRPr="001A1F1D">
                    <w:rPr>
                      <w:rFonts w:asciiTheme="minorHAnsi" w:hAnsiTheme="minorHAnsi"/>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Pr="001A1F1D">
                    <w:rPr>
                      <w:rFonts w:asciiTheme="minorHAnsi" w:hAnsiTheme="minorHAnsi"/>
                      <w:sz w:val="18"/>
                      <w:szCs w:val="18"/>
                    </w:rPr>
                    <w:fldChar w:fldCharType="end"/>
                  </w:r>
                  <w:r w:rsidR="00EB10A3" w:rsidRPr="001A1F1D">
                    <w:rPr>
                      <w:rFonts w:asciiTheme="minorHAnsi" w:hAnsiTheme="minorHAnsi"/>
                      <w:sz w:val="18"/>
                      <w:szCs w:val="18"/>
                    </w:rPr>
                    <w:t xml:space="preserve"> Yes</w:t>
                  </w:r>
                  <w:r w:rsidR="00EB10A3" w:rsidRPr="001A1F1D">
                    <w:rPr>
                      <w:rFonts w:asciiTheme="minorHAnsi" w:hAnsiTheme="minorHAnsi"/>
                      <w:sz w:val="18"/>
                      <w:szCs w:val="18"/>
                    </w:rPr>
                    <w:tab/>
                  </w:r>
                  <w:r w:rsidRPr="001A1F1D">
                    <w:rPr>
                      <w:rFonts w:asciiTheme="minorHAnsi" w:hAnsiTheme="minorHAnsi"/>
                      <w:sz w:val="18"/>
                      <w:szCs w:val="18"/>
                    </w:rPr>
                    <w:fldChar w:fldCharType="begin">
                      <w:ffData>
                        <w:name w:val="Check8"/>
                        <w:enabled/>
                        <w:calcOnExit w:val="0"/>
                        <w:checkBox>
                          <w:sizeAuto/>
                          <w:default w:val="0"/>
                        </w:checkBox>
                      </w:ffData>
                    </w:fldChar>
                  </w:r>
                  <w:r w:rsidR="00EB10A3" w:rsidRPr="001A1F1D">
                    <w:rPr>
                      <w:rFonts w:asciiTheme="minorHAnsi" w:hAnsiTheme="minorHAnsi"/>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Pr="001A1F1D">
                    <w:rPr>
                      <w:rFonts w:asciiTheme="minorHAnsi" w:hAnsiTheme="minorHAnsi"/>
                      <w:sz w:val="18"/>
                      <w:szCs w:val="18"/>
                    </w:rPr>
                    <w:fldChar w:fldCharType="end"/>
                  </w:r>
                  <w:r w:rsidR="00EB10A3" w:rsidRPr="001A1F1D">
                    <w:rPr>
                      <w:rFonts w:asciiTheme="minorHAnsi" w:hAnsiTheme="minorHAnsi"/>
                      <w:sz w:val="18"/>
                      <w:szCs w:val="18"/>
                    </w:rPr>
                    <w:t xml:space="preserve"> No</w:t>
                  </w:r>
                </w:p>
              </w:tc>
            </w:tr>
            <w:tr w:rsidR="00D84350" w:rsidRPr="00A12658" w:rsidTr="00B2374B">
              <w:trPr>
                <w:gridAfter w:val="1"/>
                <w:wAfter w:w="23" w:type="pct"/>
                <w:jc w:val="center"/>
              </w:trPr>
              <w:tc>
                <w:tcPr>
                  <w:tcW w:w="4150" w:type="pct"/>
                  <w:gridSpan w:val="2"/>
                  <w:shd w:val="clear" w:color="auto" w:fill="auto"/>
                </w:tcPr>
                <w:p w:rsidR="00D84350" w:rsidRPr="001A1F1D" w:rsidRDefault="00D84350" w:rsidP="00B2374B">
                  <w:pPr>
                    <w:keepNext/>
                    <w:spacing w:before="0"/>
                    <w:ind w:right="-117"/>
                    <w:rPr>
                      <w:rFonts w:asciiTheme="minorHAnsi" w:hAnsiTheme="minorHAnsi"/>
                      <w:sz w:val="18"/>
                      <w:szCs w:val="18"/>
                    </w:rPr>
                  </w:pPr>
                  <w:r w:rsidRPr="001A1F1D">
                    <w:rPr>
                      <w:rFonts w:asciiTheme="minorHAnsi" w:hAnsiTheme="minorHAnsi"/>
                      <w:sz w:val="18"/>
                      <w:szCs w:val="18"/>
                    </w:rPr>
                    <w:t xml:space="preserve">Patient has experienced an adverse drug reaction with a preferred drug. </w:t>
                  </w:r>
                </w:p>
              </w:tc>
              <w:tc>
                <w:tcPr>
                  <w:tcW w:w="827" w:type="pct"/>
                  <w:shd w:val="clear" w:color="auto" w:fill="auto"/>
                </w:tcPr>
                <w:p w:rsidR="00D84350" w:rsidRPr="001A1F1D" w:rsidRDefault="00101787" w:rsidP="00B2374B">
                  <w:pPr>
                    <w:keepNext/>
                    <w:spacing w:before="0"/>
                    <w:ind w:right="-117"/>
                    <w:rPr>
                      <w:rFonts w:asciiTheme="minorHAnsi" w:hAnsiTheme="minorHAnsi"/>
                      <w:sz w:val="18"/>
                      <w:szCs w:val="18"/>
                    </w:rPr>
                  </w:pPr>
                  <w:r w:rsidRPr="001A1F1D">
                    <w:rPr>
                      <w:rFonts w:asciiTheme="minorHAnsi" w:hAnsiTheme="minorHAnsi"/>
                      <w:sz w:val="18"/>
                      <w:szCs w:val="18"/>
                    </w:rPr>
                    <w:fldChar w:fldCharType="begin">
                      <w:ffData>
                        <w:name w:val="Check7"/>
                        <w:enabled/>
                        <w:calcOnExit w:val="0"/>
                        <w:checkBox>
                          <w:sizeAuto/>
                          <w:default w:val="0"/>
                        </w:checkBox>
                      </w:ffData>
                    </w:fldChar>
                  </w:r>
                  <w:r w:rsidR="00D84350" w:rsidRPr="001A1F1D">
                    <w:rPr>
                      <w:rFonts w:asciiTheme="minorHAnsi" w:hAnsiTheme="minorHAnsi"/>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Pr="001A1F1D">
                    <w:rPr>
                      <w:rFonts w:asciiTheme="minorHAnsi" w:hAnsiTheme="minorHAnsi"/>
                      <w:sz w:val="18"/>
                      <w:szCs w:val="18"/>
                    </w:rPr>
                    <w:fldChar w:fldCharType="end"/>
                  </w:r>
                  <w:r w:rsidR="00D84350" w:rsidRPr="001A1F1D">
                    <w:rPr>
                      <w:rFonts w:asciiTheme="minorHAnsi" w:hAnsiTheme="minorHAnsi"/>
                      <w:sz w:val="18"/>
                      <w:szCs w:val="18"/>
                    </w:rPr>
                    <w:t xml:space="preserve"> Yes</w:t>
                  </w:r>
                  <w:r w:rsidR="00D84350" w:rsidRPr="001A1F1D">
                    <w:rPr>
                      <w:rFonts w:asciiTheme="minorHAnsi" w:hAnsiTheme="minorHAnsi"/>
                      <w:sz w:val="18"/>
                      <w:szCs w:val="18"/>
                    </w:rPr>
                    <w:tab/>
                  </w:r>
                  <w:r w:rsidRPr="001A1F1D">
                    <w:rPr>
                      <w:rFonts w:asciiTheme="minorHAnsi" w:hAnsiTheme="minorHAnsi"/>
                      <w:sz w:val="18"/>
                      <w:szCs w:val="18"/>
                    </w:rPr>
                    <w:fldChar w:fldCharType="begin">
                      <w:ffData>
                        <w:name w:val="Check8"/>
                        <w:enabled/>
                        <w:calcOnExit w:val="0"/>
                        <w:checkBox>
                          <w:sizeAuto/>
                          <w:default w:val="0"/>
                        </w:checkBox>
                      </w:ffData>
                    </w:fldChar>
                  </w:r>
                  <w:r w:rsidR="00D84350" w:rsidRPr="001A1F1D">
                    <w:rPr>
                      <w:rFonts w:asciiTheme="minorHAnsi" w:hAnsiTheme="minorHAnsi"/>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Pr="001A1F1D">
                    <w:rPr>
                      <w:rFonts w:asciiTheme="minorHAnsi" w:hAnsiTheme="minorHAnsi"/>
                      <w:sz w:val="18"/>
                      <w:szCs w:val="18"/>
                    </w:rPr>
                    <w:fldChar w:fldCharType="end"/>
                  </w:r>
                  <w:r w:rsidR="00D84350" w:rsidRPr="001A1F1D">
                    <w:rPr>
                      <w:rFonts w:asciiTheme="minorHAnsi" w:hAnsiTheme="minorHAnsi"/>
                      <w:sz w:val="18"/>
                      <w:szCs w:val="18"/>
                    </w:rPr>
                    <w:t xml:space="preserve"> No</w:t>
                  </w:r>
                </w:p>
              </w:tc>
            </w:tr>
            <w:tr w:rsidR="00D84350" w:rsidRPr="00A12658" w:rsidTr="00B2374B">
              <w:trPr>
                <w:gridAfter w:val="1"/>
                <w:wAfter w:w="23" w:type="pct"/>
                <w:jc w:val="center"/>
              </w:trPr>
              <w:tc>
                <w:tcPr>
                  <w:tcW w:w="4150" w:type="pct"/>
                  <w:gridSpan w:val="2"/>
                  <w:tcBorders>
                    <w:bottom w:val="single" w:sz="4" w:space="0" w:color="auto"/>
                  </w:tcBorders>
                  <w:shd w:val="clear" w:color="auto" w:fill="auto"/>
                </w:tcPr>
                <w:p w:rsidR="00D84350" w:rsidRPr="001A1F1D" w:rsidRDefault="00D84350" w:rsidP="00B2374B">
                  <w:pPr>
                    <w:keepNext/>
                    <w:spacing w:before="0"/>
                    <w:ind w:right="-117"/>
                    <w:rPr>
                      <w:rFonts w:asciiTheme="minorHAnsi" w:hAnsiTheme="minorHAnsi"/>
                      <w:sz w:val="18"/>
                      <w:szCs w:val="18"/>
                    </w:rPr>
                  </w:pPr>
                  <w:r w:rsidRPr="001A1F1D">
                    <w:rPr>
                      <w:rFonts w:asciiTheme="minorHAnsi" w:hAnsiTheme="minorHAnsi"/>
                      <w:sz w:val="18"/>
                      <w:szCs w:val="18"/>
                    </w:rPr>
                    <w:t xml:space="preserve">There is a documented history of successful therapeutic control with a nonpreferred drug and transition to a preferred drug is medically contraindicated. </w:t>
                  </w:r>
                </w:p>
              </w:tc>
              <w:tc>
                <w:tcPr>
                  <w:tcW w:w="827" w:type="pct"/>
                  <w:tcBorders>
                    <w:bottom w:val="single" w:sz="4" w:space="0" w:color="auto"/>
                  </w:tcBorders>
                  <w:shd w:val="clear" w:color="auto" w:fill="auto"/>
                </w:tcPr>
                <w:p w:rsidR="00D84350" w:rsidRPr="001A1F1D" w:rsidRDefault="00101787" w:rsidP="00B2374B">
                  <w:pPr>
                    <w:keepNext/>
                    <w:spacing w:before="0"/>
                    <w:ind w:right="-117"/>
                    <w:rPr>
                      <w:rFonts w:asciiTheme="minorHAnsi" w:hAnsiTheme="minorHAnsi"/>
                      <w:sz w:val="18"/>
                      <w:szCs w:val="18"/>
                    </w:rPr>
                  </w:pPr>
                  <w:r w:rsidRPr="001A1F1D">
                    <w:rPr>
                      <w:rFonts w:asciiTheme="minorHAnsi" w:hAnsiTheme="minorHAnsi"/>
                      <w:sz w:val="18"/>
                      <w:szCs w:val="18"/>
                    </w:rPr>
                    <w:fldChar w:fldCharType="begin">
                      <w:ffData>
                        <w:name w:val="Check7"/>
                        <w:enabled/>
                        <w:calcOnExit w:val="0"/>
                        <w:checkBox>
                          <w:sizeAuto/>
                          <w:default w:val="0"/>
                        </w:checkBox>
                      </w:ffData>
                    </w:fldChar>
                  </w:r>
                  <w:r w:rsidR="00D84350" w:rsidRPr="001A1F1D">
                    <w:rPr>
                      <w:rFonts w:asciiTheme="minorHAnsi" w:hAnsiTheme="minorHAnsi"/>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Pr="001A1F1D">
                    <w:rPr>
                      <w:rFonts w:asciiTheme="minorHAnsi" w:hAnsiTheme="minorHAnsi"/>
                      <w:sz w:val="18"/>
                      <w:szCs w:val="18"/>
                    </w:rPr>
                    <w:fldChar w:fldCharType="end"/>
                  </w:r>
                  <w:r w:rsidR="00D84350" w:rsidRPr="001A1F1D">
                    <w:rPr>
                      <w:rFonts w:asciiTheme="minorHAnsi" w:hAnsiTheme="minorHAnsi"/>
                      <w:sz w:val="18"/>
                      <w:szCs w:val="18"/>
                    </w:rPr>
                    <w:t xml:space="preserve"> Yes</w:t>
                  </w:r>
                  <w:r w:rsidR="00D84350" w:rsidRPr="001A1F1D">
                    <w:rPr>
                      <w:rFonts w:asciiTheme="minorHAnsi" w:hAnsiTheme="minorHAnsi"/>
                      <w:sz w:val="18"/>
                      <w:szCs w:val="18"/>
                    </w:rPr>
                    <w:tab/>
                  </w:r>
                  <w:r w:rsidRPr="001A1F1D">
                    <w:rPr>
                      <w:rFonts w:asciiTheme="minorHAnsi" w:hAnsiTheme="minorHAnsi"/>
                      <w:sz w:val="18"/>
                      <w:szCs w:val="18"/>
                    </w:rPr>
                    <w:fldChar w:fldCharType="begin">
                      <w:ffData>
                        <w:name w:val="Check8"/>
                        <w:enabled/>
                        <w:calcOnExit w:val="0"/>
                        <w:checkBox>
                          <w:sizeAuto/>
                          <w:default w:val="0"/>
                        </w:checkBox>
                      </w:ffData>
                    </w:fldChar>
                  </w:r>
                  <w:r w:rsidR="00D84350" w:rsidRPr="001A1F1D">
                    <w:rPr>
                      <w:rFonts w:asciiTheme="minorHAnsi" w:hAnsiTheme="minorHAnsi"/>
                      <w:sz w:val="18"/>
                      <w:szCs w:val="18"/>
                    </w:rPr>
                    <w:instrText xml:space="preserve"> FORMCHECKBOX </w:instrText>
                  </w:r>
                  <w:r w:rsidR="00EA045A">
                    <w:rPr>
                      <w:rFonts w:asciiTheme="minorHAnsi" w:hAnsiTheme="minorHAnsi"/>
                      <w:sz w:val="18"/>
                      <w:szCs w:val="18"/>
                    </w:rPr>
                  </w:r>
                  <w:r w:rsidR="00EA045A">
                    <w:rPr>
                      <w:rFonts w:asciiTheme="minorHAnsi" w:hAnsiTheme="minorHAnsi"/>
                      <w:sz w:val="18"/>
                      <w:szCs w:val="18"/>
                    </w:rPr>
                    <w:fldChar w:fldCharType="separate"/>
                  </w:r>
                  <w:r w:rsidRPr="001A1F1D">
                    <w:rPr>
                      <w:rFonts w:asciiTheme="minorHAnsi" w:hAnsiTheme="minorHAnsi"/>
                      <w:sz w:val="18"/>
                      <w:szCs w:val="18"/>
                    </w:rPr>
                    <w:fldChar w:fldCharType="end"/>
                  </w:r>
                  <w:r w:rsidR="00D84350" w:rsidRPr="001A1F1D">
                    <w:rPr>
                      <w:rFonts w:asciiTheme="minorHAnsi" w:hAnsiTheme="minorHAnsi"/>
                      <w:sz w:val="18"/>
                      <w:szCs w:val="18"/>
                    </w:rPr>
                    <w:t xml:space="preserve"> No</w:t>
                  </w:r>
                </w:p>
              </w:tc>
            </w:tr>
            <w:tr w:rsidR="00D84350" w:rsidRPr="00A12658" w:rsidTr="00B2374B">
              <w:trPr>
                <w:gridAfter w:val="1"/>
                <w:wAfter w:w="23" w:type="pct"/>
                <w:jc w:val="center"/>
              </w:trPr>
              <w:tc>
                <w:tcPr>
                  <w:tcW w:w="181" w:type="pct"/>
                  <w:tcBorders>
                    <w:bottom w:val="nil"/>
                    <w:right w:val="nil"/>
                  </w:tcBorders>
                  <w:shd w:val="clear" w:color="auto" w:fill="auto"/>
                </w:tcPr>
                <w:p w:rsidR="00D84350" w:rsidRPr="001A1F1D" w:rsidRDefault="00101787" w:rsidP="00B2374B">
                  <w:pPr>
                    <w:keepNext/>
                    <w:spacing w:before="0"/>
                    <w:ind w:right="-117"/>
                    <w:rPr>
                      <w:rFonts w:ascii="Arial" w:hAnsi="Arial"/>
                      <w:sz w:val="18"/>
                      <w:szCs w:val="18"/>
                    </w:rPr>
                  </w:pPr>
                  <w:r w:rsidRPr="001A1F1D">
                    <w:rPr>
                      <w:rFonts w:ascii="Arial" w:hAnsi="Arial"/>
                      <w:sz w:val="18"/>
                      <w:szCs w:val="18"/>
                    </w:rPr>
                    <w:fldChar w:fldCharType="begin">
                      <w:ffData>
                        <w:name w:val="Check6"/>
                        <w:enabled/>
                        <w:calcOnExit w:val="0"/>
                        <w:checkBox>
                          <w:sizeAuto/>
                          <w:default w:val="0"/>
                          <w:checked w:val="0"/>
                        </w:checkBox>
                      </w:ffData>
                    </w:fldChar>
                  </w:r>
                  <w:r w:rsidR="00D84350" w:rsidRPr="001A1F1D">
                    <w:rPr>
                      <w:rFonts w:ascii="Arial" w:hAnsi="Arial"/>
                      <w:sz w:val="18"/>
                      <w:szCs w:val="18"/>
                    </w:rPr>
                    <w:instrText xml:space="preserve"> FORMCHECKBOX </w:instrText>
                  </w:r>
                  <w:r w:rsidR="00EA045A">
                    <w:rPr>
                      <w:rFonts w:ascii="Arial" w:hAnsi="Arial"/>
                      <w:sz w:val="18"/>
                      <w:szCs w:val="18"/>
                    </w:rPr>
                  </w:r>
                  <w:r w:rsidR="00EA045A">
                    <w:rPr>
                      <w:rFonts w:ascii="Arial" w:hAnsi="Arial"/>
                      <w:sz w:val="18"/>
                      <w:szCs w:val="18"/>
                    </w:rPr>
                    <w:fldChar w:fldCharType="separate"/>
                  </w:r>
                  <w:r w:rsidRPr="001A1F1D">
                    <w:rPr>
                      <w:rFonts w:ascii="Arial" w:hAnsi="Arial"/>
                      <w:sz w:val="18"/>
                      <w:szCs w:val="18"/>
                    </w:rPr>
                    <w:fldChar w:fldCharType="end"/>
                  </w:r>
                </w:p>
              </w:tc>
              <w:tc>
                <w:tcPr>
                  <w:tcW w:w="4796" w:type="pct"/>
                  <w:gridSpan w:val="2"/>
                  <w:tcBorders>
                    <w:left w:val="nil"/>
                    <w:bottom w:val="nil"/>
                  </w:tcBorders>
                  <w:shd w:val="clear" w:color="auto" w:fill="auto"/>
                </w:tcPr>
                <w:p w:rsidR="00D84350" w:rsidRPr="001A1F1D" w:rsidRDefault="00D84350" w:rsidP="00B2374B">
                  <w:pPr>
                    <w:keepNext/>
                    <w:spacing w:before="0"/>
                    <w:ind w:right="-117"/>
                    <w:rPr>
                      <w:rFonts w:asciiTheme="minorHAnsi" w:hAnsiTheme="minorHAnsi"/>
                      <w:sz w:val="18"/>
                      <w:szCs w:val="18"/>
                    </w:rPr>
                  </w:pPr>
                  <w:r w:rsidRPr="001A1F1D">
                    <w:rPr>
                      <w:rFonts w:asciiTheme="minorHAnsi" w:hAnsiTheme="minorHAnsi"/>
                      <w:sz w:val="18"/>
                      <w:szCs w:val="18"/>
                    </w:rPr>
                    <w:t>Other (Please specify the clinical reason the patient is unable to use a preferred agent in the same drug class. If necessary, fax additional pages):</w:t>
                  </w:r>
                </w:p>
              </w:tc>
            </w:tr>
            <w:tr w:rsidR="00D84350" w:rsidRPr="00A12658" w:rsidTr="00B2374B">
              <w:trPr>
                <w:gridAfter w:val="1"/>
                <w:wAfter w:w="23" w:type="pct"/>
                <w:jc w:val="center"/>
              </w:trPr>
              <w:tc>
                <w:tcPr>
                  <w:tcW w:w="181" w:type="pct"/>
                  <w:tcBorders>
                    <w:top w:val="nil"/>
                    <w:right w:val="nil"/>
                  </w:tcBorders>
                  <w:shd w:val="clear" w:color="auto" w:fill="auto"/>
                </w:tcPr>
                <w:p w:rsidR="00D84350" w:rsidRPr="001A1F1D" w:rsidRDefault="00D84350" w:rsidP="00B2374B">
                  <w:pPr>
                    <w:spacing w:before="0"/>
                    <w:ind w:right="-117"/>
                    <w:rPr>
                      <w:rFonts w:ascii="Arial" w:hAnsi="Arial"/>
                      <w:sz w:val="18"/>
                      <w:szCs w:val="18"/>
                    </w:rPr>
                  </w:pPr>
                </w:p>
              </w:tc>
              <w:tc>
                <w:tcPr>
                  <w:tcW w:w="4796" w:type="pct"/>
                  <w:gridSpan w:val="2"/>
                  <w:tcBorders>
                    <w:top w:val="nil"/>
                    <w:left w:val="nil"/>
                  </w:tcBorders>
                  <w:shd w:val="clear" w:color="auto" w:fill="auto"/>
                </w:tcPr>
                <w:p w:rsidR="00D84350" w:rsidRPr="001A1F1D" w:rsidRDefault="00101787" w:rsidP="00B2374B">
                  <w:pPr>
                    <w:spacing w:before="0"/>
                    <w:ind w:right="-117"/>
                    <w:rPr>
                      <w:rFonts w:asciiTheme="minorHAnsi" w:hAnsiTheme="minorHAnsi"/>
                      <w:sz w:val="18"/>
                      <w:szCs w:val="18"/>
                    </w:rPr>
                  </w:pPr>
                  <w:r w:rsidRPr="001A1F1D">
                    <w:rPr>
                      <w:rFonts w:asciiTheme="minorHAnsi" w:hAnsiTheme="minorHAnsi"/>
                      <w:sz w:val="18"/>
                      <w:szCs w:val="18"/>
                    </w:rPr>
                    <w:fldChar w:fldCharType="begin">
                      <w:ffData>
                        <w:name w:val="Text54"/>
                        <w:enabled/>
                        <w:calcOnExit w:val="0"/>
                        <w:textInput/>
                      </w:ffData>
                    </w:fldChar>
                  </w:r>
                  <w:r w:rsidR="00D84350" w:rsidRPr="001A1F1D">
                    <w:rPr>
                      <w:rFonts w:asciiTheme="minorHAnsi" w:hAnsiTheme="minorHAnsi"/>
                      <w:sz w:val="18"/>
                      <w:szCs w:val="18"/>
                    </w:rPr>
                    <w:instrText xml:space="preserve"> FORMTEXT </w:instrText>
                  </w:r>
                  <w:r w:rsidRPr="001A1F1D">
                    <w:rPr>
                      <w:rFonts w:asciiTheme="minorHAnsi" w:hAnsiTheme="minorHAnsi"/>
                      <w:sz w:val="18"/>
                      <w:szCs w:val="18"/>
                    </w:rPr>
                  </w:r>
                  <w:r w:rsidRPr="001A1F1D">
                    <w:rPr>
                      <w:rFonts w:asciiTheme="minorHAnsi" w:hAnsiTheme="minorHAnsi"/>
                      <w:sz w:val="18"/>
                      <w:szCs w:val="18"/>
                    </w:rPr>
                    <w:fldChar w:fldCharType="separate"/>
                  </w:r>
                  <w:r w:rsidR="00D84350" w:rsidRPr="001A1F1D">
                    <w:rPr>
                      <w:rFonts w:asciiTheme="minorHAnsi" w:hAnsiTheme="minorHAnsi"/>
                      <w:noProof/>
                      <w:sz w:val="18"/>
                      <w:szCs w:val="18"/>
                    </w:rPr>
                    <w:t> </w:t>
                  </w:r>
                  <w:r w:rsidR="00D84350" w:rsidRPr="001A1F1D">
                    <w:rPr>
                      <w:rFonts w:asciiTheme="minorHAnsi" w:hAnsiTheme="minorHAnsi"/>
                      <w:noProof/>
                      <w:sz w:val="18"/>
                      <w:szCs w:val="18"/>
                    </w:rPr>
                    <w:t> </w:t>
                  </w:r>
                  <w:r w:rsidR="00D84350" w:rsidRPr="001A1F1D">
                    <w:rPr>
                      <w:rFonts w:asciiTheme="minorHAnsi" w:hAnsiTheme="minorHAnsi"/>
                      <w:noProof/>
                      <w:sz w:val="18"/>
                      <w:szCs w:val="18"/>
                    </w:rPr>
                    <w:t> </w:t>
                  </w:r>
                  <w:r w:rsidR="00D84350" w:rsidRPr="001A1F1D">
                    <w:rPr>
                      <w:rFonts w:asciiTheme="minorHAnsi" w:hAnsiTheme="minorHAnsi"/>
                      <w:noProof/>
                      <w:sz w:val="18"/>
                      <w:szCs w:val="18"/>
                    </w:rPr>
                    <w:t> </w:t>
                  </w:r>
                  <w:r w:rsidR="00D84350" w:rsidRPr="001A1F1D">
                    <w:rPr>
                      <w:rFonts w:asciiTheme="minorHAnsi" w:hAnsiTheme="minorHAnsi"/>
                      <w:noProof/>
                      <w:sz w:val="18"/>
                      <w:szCs w:val="18"/>
                    </w:rPr>
                    <w:t> </w:t>
                  </w:r>
                  <w:r w:rsidRPr="001A1F1D">
                    <w:rPr>
                      <w:rFonts w:asciiTheme="minorHAnsi" w:hAnsiTheme="minorHAnsi"/>
                      <w:sz w:val="18"/>
                      <w:szCs w:val="18"/>
                    </w:rPr>
                    <w:fldChar w:fldCharType="end"/>
                  </w:r>
                </w:p>
              </w:tc>
            </w:tr>
            <w:tr w:rsidR="00D84350" w:rsidRPr="009F26F8" w:rsidTr="00EB10A3">
              <w:trPr>
                <w:trHeight w:val="640"/>
                <w:jc w:val="center"/>
              </w:trPr>
              <w:tc>
                <w:tcPr>
                  <w:tcW w:w="5000" w:type="pct"/>
                  <w:gridSpan w:val="4"/>
                  <w:tcBorders>
                    <w:top w:val="single" w:sz="4" w:space="0" w:color="auto"/>
                    <w:left w:val="nil"/>
                    <w:bottom w:val="nil"/>
                    <w:right w:val="nil"/>
                  </w:tcBorders>
                  <w:shd w:val="clear" w:color="auto" w:fill="auto"/>
                </w:tcPr>
                <w:p w:rsidR="00D84350" w:rsidRPr="001A1F1D" w:rsidRDefault="00D84350" w:rsidP="00E833C3">
                  <w:pPr>
                    <w:pStyle w:val="CHECKBOXTEXT"/>
                    <w:rPr>
                      <w:b/>
                    </w:rPr>
                  </w:pPr>
                  <w:r w:rsidRPr="001A1F1D">
                    <w:rPr>
                      <w:b/>
                    </w:rPr>
                    <w:t>Please provide any additional information that should be considered in the space below:</w:t>
                  </w:r>
                </w:p>
                <w:p w:rsidR="00D84350" w:rsidRDefault="00101787" w:rsidP="00E833C3">
                  <w:pPr>
                    <w:pStyle w:val="CHECKBOXTEXT"/>
                  </w:pPr>
                  <w:r>
                    <w:fldChar w:fldCharType="begin">
                      <w:ffData>
                        <w:name w:val="Text38"/>
                        <w:enabled/>
                        <w:calcOnExit w:val="0"/>
                        <w:textInput>
                          <w:type w:val="date"/>
                          <w:format w:val="M/d/yyyy"/>
                        </w:textInput>
                      </w:ffData>
                    </w:fldChar>
                  </w:r>
                  <w:r w:rsidR="00D84350">
                    <w:instrText xml:space="preserve"> FORMTEXT </w:instrText>
                  </w:r>
                  <w:r>
                    <w:fldChar w:fldCharType="separate"/>
                  </w:r>
                  <w:r w:rsidR="00D84350">
                    <w:t> </w:t>
                  </w:r>
                  <w:r w:rsidR="00D84350">
                    <w:t> </w:t>
                  </w:r>
                  <w:r w:rsidR="00D84350">
                    <w:t> </w:t>
                  </w:r>
                  <w:r w:rsidR="00D84350">
                    <w:t> </w:t>
                  </w:r>
                  <w:r w:rsidR="00D84350">
                    <w:t> </w:t>
                  </w:r>
                  <w:r>
                    <w:fldChar w:fldCharType="end"/>
                  </w:r>
                </w:p>
                <w:p w:rsidR="00D84350" w:rsidRPr="009F26F8" w:rsidRDefault="00D84350" w:rsidP="00E833C3">
                  <w:pPr>
                    <w:pStyle w:val="CHECKBOXTEXT"/>
                  </w:pPr>
                </w:p>
              </w:tc>
            </w:tr>
          </w:tbl>
          <w:p w:rsidR="00943CDB" w:rsidRPr="009F26F8" w:rsidRDefault="00943CDB" w:rsidP="00D84350">
            <w:pPr>
              <w:pStyle w:val="CHECKBOXTEXT"/>
            </w:pPr>
          </w:p>
        </w:tc>
      </w:tr>
    </w:tbl>
    <w:p w:rsidR="00943CDB" w:rsidRDefault="00943CDB" w:rsidP="00943CDB">
      <w:pPr>
        <w:pStyle w:val="BasicText"/>
      </w:pPr>
    </w:p>
    <w:p w:rsidR="00943CDB" w:rsidRDefault="00943CDB" w:rsidP="00943CDB">
      <w:pPr>
        <w:pStyle w:val="BasicText"/>
      </w:pPr>
      <w:r w:rsidRPr="00941BC7">
        <w:t>I attest that this is medically necessary for this patient and that all of the information on this form is accurate to the best of my knowledge. I attest that documentation of the above diagnosis and medical necessity is available for review if requested by New York Medicaid.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2"/>
        <w:gridCol w:w="248"/>
        <w:gridCol w:w="3360"/>
      </w:tblGrid>
      <w:tr w:rsidR="00943CDB" w:rsidRPr="00501BF9" w:rsidTr="00713407">
        <w:trPr>
          <w:trHeight w:val="324"/>
          <w:jc w:val="center"/>
        </w:trPr>
        <w:tc>
          <w:tcPr>
            <w:tcW w:w="6472" w:type="dxa"/>
            <w:tcBorders>
              <w:top w:val="nil"/>
              <w:left w:val="nil"/>
              <w:bottom w:val="single" w:sz="4" w:space="0" w:color="auto"/>
              <w:right w:val="nil"/>
            </w:tcBorders>
            <w:vAlign w:val="bottom"/>
          </w:tcPr>
          <w:p w:rsidR="00943CDB" w:rsidRDefault="00943CDB" w:rsidP="00713407">
            <w:pPr>
              <w:pStyle w:val="TypedText"/>
            </w:pPr>
          </w:p>
        </w:tc>
        <w:tc>
          <w:tcPr>
            <w:tcW w:w="248" w:type="dxa"/>
            <w:tcBorders>
              <w:top w:val="nil"/>
              <w:left w:val="nil"/>
              <w:bottom w:val="nil"/>
              <w:right w:val="nil"/>
            </w:tcBorders>
            <w:vAlign w:val="bottom"/>
          </w:tcPr>
          <w:p w:rsidR="00943CDB" w:rsidRDefault="00943CDB" w:rsidP="00713407">
            <w:pPr>
              <w:pStyle w:val="FIELDNAMES0"/>
              <w:keepNext/>
              <w:keepLines/>
              <w:spacing w:before="0" w:after="0"/>
            </w:pPr>
          </w:p>
        </w:tc>
        <w:tc>
          <w:tcPr>
            <w:tcW w:w="3360" w:type="dxa"/>
            <w:tcBorders>
              <w:top w:val="nil"/>
              <w:left w:val="nil"/>
              <w:bottom w:val="single" w:sz="4" w:space="0" w:color="auto"/>
              <w:right w:val="nil"/>
            </w:tcBorders>
            <w:vAlign w:val="bottom"/>
          </w:tcPr>
          <w:p w:rsidR="00943CDB" w:rsidRDefault="00101787" w:rsidP="00713407">
            <w:pPr>
              <w:pStyle w:val="TypedText"/>
            </w:pPr>
            <w:r>
              <w:fldChar w:fldCharType="begin">
                <w:ffData>
                  <w:name w:val="Text38"/>
                  <w:enabled/>
                  <w:calcOnExit w:val="0"/>
                  <w:textInput>
                    <w:type w:val="date"/>
                    <w:format w:val="M/d/yyyy"/>
                  </w:textInput>
                </w:ffData>
              </w:fldChar>
            </w:r>
            <w:r w:rsidR="00943CDB">
              <w:instrText xml:space="preserve"> FORMTEXT </w:instrText>
            </w:r>
            <w:r>
              <w:fldChar w:fldCharType="separate"/>
            </w:r>
            <w:r w:rsidR="00943CDB">
              <w:t> </w:t>
            </w:r>
            <w:r w:rsidR="00943CDB">
              <w:t> </w:t>
            </w:r>
            <w:r w:rsidR="00943CDB">
              <w:t> </w:t>
            </w:r>
            <w:r w:rsidR="00943CDB">
              <w:t> </w:t>
            </w:r>
            <w:r w:rsidR="00943CDB">
              <w:t> </w:t>
            </w:r>
            <w:r>
              <w:fldChar w:fldCharType="end"/>
            </w:r>
          </w:p>
        </w:tc>
      </w:tr>
      <w:tr w:rsidR="00943CDB" w:rsidRPr="00501BF9" w:rsidTr="00713407">
        <w:trPr>
          <w:trHeight w:val="260"/>
          <w:jc w:val="center"/>
        </w:trPr>
        <w:tc>
          <w:tcPr>
            <w:tcW w:w="6472" w:type="dxa"/>
            <w:tcBorders>
              <w:top w:val="single" w:sz="4" w:space="0" w:color="auto"/>
              <w:left w:val="nil"/>
              <w:bottom w:val="nil"/>
              <w:right w:val="nil"/>
            </w:tcBorders>
            <w:vAlign w:val="bottom"/>
          </w:tcPr>
          <w:p w:rsidR="00943CDB" w:rsidRDefault="00943CDB" w:rsidP="00867D0A">
            <w:pPr>
              <w:pStyle w:val="FIELDNAMES0"/>
              <w:keepNext/>
              <w:keepLines/>
              <w:spacing w:before="0" w:after="0"/>
            </w:pPr>
            <w:r>
              <w:t>Prescriber</w:t>
            </w:r>
            <w:r w:rsidR="00867D0A">
              <w:t>’s</w:t>
            </w:r>
            <w:r>
              <w:t xml:space="preserve"> signature</w:t>
            </w:r>
          </w:p>
        </w:tc>
        <w:tc>
          <w:tcPr>
            <w:tcW w:w="248" w:type="dxa"/>
            <w:tcBorders>
              <w:top w:val="nil"/>
              <w:left w:val="nil"/>
              <w:bottom w:val="nil"/>
              <w:right w:val="nil"/>
            </w:tcBorders>
            <w:vAlign w:val="bottom"/>
          </w:tcPr>
          <w:p w:rsidR="00943CDB" w:rsidRDefault="00943CDB" w:rsidP="00713407">
            <w:pPr>
              <w:pStyle w:val="FIELDNAMES0"/>
              <w:keepNext/>
              <w:keepLines/>
              <w:spacing w:before="0" w:after="0"/>
            </w:pPr>
          </w:p>
        </w:tc>
        <w:tc>
          <w:tcPr>
            <w:tcW w:w="3360" w:type="dxa"/>
            <w:tcBorders>
              <w:top w:val="single" w:sz="4" w:space="0" w:color="auto"/>
              <w:left w:val="nil"/>
              <w:bottom w:val="nil"/>
              <w:right w:val="nil"/>
            </w:tcBorders>
            <w:vAlign w:val="bottom"/>
          </w:tcPr>
          <w:p w:rsidR="00943CDB" w:rsidRDefault="00943CDB" w:rsidP="00713407">
            <w:pPr>
              <w:pStyle w:val="FIELDNAMES0"/>
              <w:keepNext/>
              <w:keepLines/>
              <w:spacing w:before="0" w:after="0"/>
            </w:pPr>
            <w:r>
              <w:t>date</w:t>
            </w:r>
          </w:p>
        </w:tc>
      </w:tr>
    </w:tbl>
    <w:p w:rsidR="00943CDB" w:rsidRDefault="00943CDB" w:rsidP="00943CDB">
      <w:pPr>
        <w:spacing w:before="0"/>
        <w:sectPr w:rsidR="00943CDB" w:rsidSect="00B36927">
          <w:headerReference w:type="default" r:id="rId13"/>
          <w:footerReference w:type="default" r:id="rId14"/>
          <w:headerReference w:type="first" r:id="rId15"/>
          <w:footerReference w:type="first" r:id="rId16"/>
          <w:pgSz w:w="12240" w:h="15840" w:code="1"/>
          <w:pgMar w:top="720" w:right="1080" w:bottom="274" w:left="1080" w:header="576" w:footer="384" w:gutter="0"/>
          <w:cols w:space="720"/>
          <w:titlePg/>
          <w:docGrid w:linePitch="360"/>
        </w:sectPr>
      </w:pPr>
    </w:p>
    <w:p w:rsidR="008B6017" w:rsidRPr="008B6017" w:rsidRDefault="008B6017" w:rsidP="008B6017">
      <w:pPr>
        <w:spacing w:before="240" w:after="100"/>
        <w:jc w:val="center"/>
        <w:rPr>
          <w:rFonts w:asciiTheme="minorHAnsi" w:eastAsiaTheme="minorHAnsi" w:hAnsiTheme="minorHAnsi" w:cstheme="minorBidi"/>
          <w:b/>
          <w:color w:val="1F497D" w:themeColor="text2"/>
          <w:sz w:val="28"/>
          <w:szCs w:val="28"/>
        </w:rPr>
      </w:pPr>
      <w:r w:rsidRPr="008B6017">
        <w:rPr>
          <w:rFonts w:asciiTheme="minorHAnsi" w:eastAsiaTheme="minorHAnsi" w:hAnsiTheme="minorHAnsi" w:cstheme="minorBidi"/>
          <w:b/>
          <w:color w:val="1F497D" w:themeColor="text2"/>
          <w:sz w:val="28"/>
          <w:szCs w:val="28"/>
        </w:rPr>
        <w:lastRenderedPageBreak/>
        <w:t>Ombitasvir, Paritaprevir and Ritonavir Tablet; Dasabuvir Tablet (Viekira Pak™) and Dasabuvir, Ombitasvir, Paritaprevir and Ritonavir Tablet (Viekira XR™)</w:t>
      </w:r>
    </w:p>
    <w:p w:rsidR="003F79AE" w:rsidRPr="003F79AE" w:rsidRDefault="003F79AE" w:rsidP="00EB4B85">
      <w:pPr>
        <w:spacing w:after="100"/>
        <w:rPr>
          <w:rFonts w:asciiTheme="minorHAnsi" w:hAnsiTheme="minorHAnsi"/>
        </w:rPr>
      </w:pPr>
      <w:r w:rsidRPr="003F79AE">
        <w:rPr>
          <w:rFonts w:asciiTheme="minorHAnsi" w:hAnsiTheme="minorHAnsi"/>
        </w:rPr>
        <w:t>Viekira Pak™ consists of ombitasvir, paritaprevir and ritonavir (OMV/PTV/r), a fixed-dose combination tablet that is co-packaged with a dasabuvir (DSV) tablet.  Viekira XR is a fixed-dose combination, extended-release tablet of DSV/OMV/PTV/r.  The combination is approved for the treatment of chronic hepatitis C virus (HCV) genotype 1a and 1b infection in adults including those with compensated cirrhosis (Child-Pugh A).</w:t>
      </w:r>
      <w:r w:rsidRPr="003F79AE">
        <w:rPr>
          <w:rFonts w:asciiTheme="minorHAnsi" w:hAnsiTheme="minorHAnsi"/>
          <w:vertAlign w:val="superscript"/>
        </w:rPr>
        <w:t>1-2</w:t>
      </w:r>
      <w:r w:rsidRPr="003F79AE">
        <w:rPr>
          <w:rFonts w:asciiTheme="minorHAnsi" w:hAnsiTheme="minorHAnsi"/>
        </w:rPr>
        <w:t xml:space="preserve">   Viekira Pak™ and Viekira XR™ consist of ombitasvir (OMV), a HCV NS5A inhibitor, paritaprevir (PTV), a HCV NS3/4A protease inhibitor, ritonavir, a cytochrome P450 (CYP) 3A inhibitor and dasabuvir (DSV), a HCV non-nucloside NS5B palm polymerase inhibitor. The product consists of three direct acting antiviral (DAA) agents, OMV, PTV and DSV.  Ritonavir is an HIV-1 protease inhibitor and has no activity against HCV; it is a potent inhibitor of CYP 3A metabolic enzymes and increases the overall drug exposure (i.e., area under the curve [AUC]) of paritaprevir.  </w:t>
      </w:r>
      <w:r w:rsidRPr="003F79AE">
        <w:rPr>
          <w:rFonts w:asciiTheme="minorHAnsi" w:hAnsiTheme="minorHAnsi" w:cs="Arial"/>
          <w:color w:val="222222"/>
          <w:szCs w:val="20"/>
          <w:lang w:val="en"/>
        </w:rPr>
        <w:t xml:space="preserve">Patients co-infected with HIV-1 should also be on a suppressive antiretroviral drug regimen to reduce the risk of HIV-1 protease inhibitor drug resistance. </w:t>
      </w:r>
    </w:p>
    <w:p w:rsidR="003F79AE" w:rsidRPr="003F79AE" w:rsidRDefault="003F79AE" w:rsidP="00EB4B85">
      <w:pPr>
        <w:spacing w:after="100"/>
        <w:rPr>
          <w:rFonts w:asciiTheme="minorHAnsi" w:hAnsiTheme="minorHAnsi"/>
        </w:rPr>
      </w:pPr>
      <w:r w:rsidRPr="003F79AE">
        <w:rPr>
          <w:rFonts w:asciiTheme="minorHAnsi" w:hAnsiTheme="minorHAnsi"/>
        </w:rPr>
        <w:t xml:space="preserve">Viekira Pak™ and Viekira XR™ must be given with ribavirin (RBV) for all patients with HCV genotype 1a and for all patients with HCV genotype 1b the Viekira Pak™ and Viekira XR™ can be given without RBV.    </w:t>
      </w:r>
    </w:p>
    <w:p w:rsidR="003F79AE" w:rsidRPr="003F79AE" w:rsidRDefault="003F79AE" w:rsidP="003F79AE">
      <w:pPr>
        <w:spacing w:before="0"/>
        <w:rPr>
          <w:rFonts w:asciiTheme="minorHAnsi" w:eastAsiaTheme="minorHAnsi" w:hAnsiTheme="minorHAnsi" w:cstheme="minorBidi"/>
          <w:b/>
          <w:color w:val="1F497D" w:themeColor="text2"/>
          <w:sz w:val="24"/>
          <w:szCs w:val="24"/>
        </w:rPr>
      </w:pPr>
      <w:r w:rsidRPr="003F79AE">
        <w:rPr>
          <w:rFonts w:asciiTheme="minorHAnsi" w:eastAsiaTheme="minorHAnsi" w:hAnsiTheme="minorHAnsi" w:cstheme="minorBidi"/>
          <w:b/>
          <w:color w:val="1F497D" w:themeColor="text2"/>
          <w:sz w:val="24"/>
          <w:szCs w:val="24"/>
        </w:rPr>
        <w:t>Advantages of ombitasvir, paritaprevir and ritonavir tablet; dasabuvir tablet</w:t>
      </w:r>
    </w:p>
    <w:p w:rsidR="003F79AE" w:rsidRPr="003F79AE" w:rsidRDefault="003F79AE" w:rsidP="00EB4B85">
      <w:pPr>
        <w:spacing w:after="100"/>
        <w:rPr>
          <w:rFonts w:asciiTheme="minorHAnsi" w:hAnsiTheme="minorHAnsi" w:cs="Arial"/>
          <w:color w:val="222222"/>
          <w:szCs w:val="20"/>
          <w:lang w:val="en"/>
        </w:rPr>
      </w:pPr>
      <w:r w:rsidRPr="003F79AE">
        <w:rPr>
          <w:rFonts w:asciiTheme="minorHAnsi" w:hAnsiTheme="minorHAnsi"/>
          <w:szCs w:val="20"/>
        </w:rPr>
        <w:t>The recommended oral dose of Viekira Pak™ is two OMV/PTV/r fixed dose combination tablets taken once daily in the morning, and one DSV tablet twice daily (morning and evening) with a meal.</w:t>
      </w:r>
      <w:r w:rsidRPr="003F79AE">
        <w:rPr>
          <w:rFonts w:asciiTheme="minorHAnsi" w:hAnsiTheme="minorHAnsi"/>
          <w:szCs w:val="20"/>
          <w:vertAlign w:val="superscript"/>
        </w:rPr>
        <w:t>1</w:t>
      </w:r>
      <w:r w:rsidRPr="003F79AE">
        <w:rPr>
          <w:rFonts w:asciiTheme="minorHAnsi" w:hAnsiTheme="minorHAnsi"/>
        </w:rPr>
        <w:t xml:space="preserve">  The recommended oral dose of Viekira XR™ is three tablets once daily given with a meal.</w:t>
      </w:r>
      <w:r w:rsidRPr="003F79AE">
        <w:rPr>
          <w:rFonts w:asciiTheme="minorHAnsi" w:hAnsiTheme="minorHAnsi"/>
          <w:vertAlign w:val="superscript"/>
        </w:rPr>
        <w:t>2</w:t>
      </w:r>
      <w:r w:rsidRPr="003F79AE">
        <w:rPr>
          <w:rFonts w:asciiTheme="minorHAnsi" w:hAnsiTheme="minorHAnsi"/>
        </w:rPr>
        <w:t xml:space="preserve">  The treatment duration depends on the patient’s genotype and the presence or absence of cirrhosis (see below). The products are also approved for patients co-infected with </w:t>
      </w:r>
      <w:r w:rsidRPr="003F79AE">
        <w:rPr>
          <w:rFonts w:asciiTheme="minorHAnsi" w:hAnsiTheme="minorHAnsi" w:cs="Arial"/>
          <w:color w:val="222222"/>
          <w:szCs w:val="20"/>
          <w:lang w:val="en"/>
        </w:rPr>
        <w:t xml:space="preserve">human immunodeficiency virus (HIV-1) and for liver transplant recipients with normal hepatic function and mild fibrosis (Metavir fibrosis score ≤2).  </w:t>
      </w:r>
    </w:p>
    <w:p w:rsidR="003F79AE" w:rsidRPr="003F79AE" w:rsidRDefault="003F79AE" w:rsidP="00EB4B85">
      <w:pPr>
        <w:spacing w:after="100"/>
        <w:rPr>
          <w:rFonts w:asciiTheme="minorHAnsi" w:hAnsiTheme="minorHAnsi"/>
        </w:rPr>
      </w:pPr>
      <w:r w:rsidRPr="003F79AE">
        <w:rPr>
          <w:rFonts w:asciiTheme="minorHAnsi" w:hAnsiTheme="minorHAnsi"/>
        </w:rPr>
        <w:t>Published phase 3 trials have demonstrated the efficacy of OMV/PTV/r, a fixed dose combination tablet, co-packaged with DSV in patients with HCV genotype 1a or 1b infection. The primary endpoint was defined as HCV RNA less than the lower level of quantification (&lt;25 IU/mL) at 12 weeks post-treatment (SVR12).</w:t>
      </w:r>
    </w:p>
    <w:p w:rsidR="003F79AE" w:rsidRPr="003F79AE" w:rsidRDefault="003F79AE" w:rsidP="003F79AE">
      <w:pPr>
        <w:spacing w:before="0"/>
        <w:rPr>
          <w:rFonts w:asciiTheme="minorHAnsi" w:eastAsiaTheme="minorHAnsi" w:hAnsiTheme="minorHAnsi" w:cstheme="minorBidi"/>
          <w:b/>
          <w:color w:val="1F497D" w:themeColor="text2"/>
          <w:sz w:val="24"/>
          <w:szCs w:val="24"/>
        </w:rPr>
      </w:pPr>
      <w:r w:rsidRPr="003F79AE">
        <w:rPr>
          <w:rFonts w:asciiTheme="minorHAnsi" w:eastAsiaTheme="minorHAnsi" w:hAnsiTheme="minorHAnsi" w:cstheme="minorBidi"/>
          <w:b/>
          <w:color w:val="1F497D" w:themeColor="text2"/>
          <w:sz w:val="24"/>
          <w:szCs w:val="24"/>
        </w:rPr>
        <w:t>Published phase III trials:</w:t>
      </w:r>
    </w:p>
    <w:tbl>
      <w:tblPr>
        <w:tblStyle w:val="TableGrid"/>
        <w:tblW w:w="0" w:type="auto"/>
        <w:tblLook w:val="04A0" w:firstRow="1" w:lastRow="0" w:firstColumn="1" w:lastColumn="0" w:noHBand="0" w:noVBand="1"/>
      </w:tblPr>
      <w:tblGrid>
        <w:gridCol w:w="2622"/>
        <w:gridCol w:w="2425"/>
        <w:gridCol w:w="3139"/>
        <w:gridCol w:w="2604"/>
      </w:tblGrid>
      <w:tr w:rsidR="008B6017" w:rsidRPr="008B6017" w:rsidTr="008B6017">
        <w:tc>
          <w:tcPr>
            <w:tcW w:w="2628" w:type="dxa"/>
          </w:tcPr>
          <w:p w:rsidR="008B6017" w:rsidRPr="008B6017" w:rsidRDefault="008B6017" w:rsidP="008B6017">
            <w:pPr>
              <w:tabs>
                <w:tab w:val="left" w:pos="6877"/>
              </w:tabs>
              <w:spacing w:before="0"/>
              <w:jc w:val="center"/>
              <w:rPr>
                <w:rFonts w:asciiTheme="minorHAnsi" w:hAnsiTheme="minorHAnsi"/>
                <w:b/>
                <w:sz w:val="24"/>
                <w:szCs w:val="24"/>
              </w:rPr>
            </w:pPr>
            <w:r w:rsidRPr="008B6017">
              <w:rPr>
                <w:rFonts w:asciiTheme="minorHAnsi" w:hAnsiTheme="minorHAnsi"/>
                <w:b/>
                <w:sz w:val="24"/>
                <w:szCs w:val="24"/>
              </w:rPr>
              <w:t>Trial</w:t>
            </w:r>
          </w:p>
        </w:tc>
        <w:tc>
          <w:tcPr>
            <w:tcW w:w="2430" w:type="dxa"/>
          </w:tcPr>
          <w:p w:rsidR="008B6017" w:rsidRPr="008B6017" w:rsidRDefault="008B6017" w:rsidP="008B6017">
            <w:pPr>
              <w:tabs>
                <w:tab w:val="left" w:pos="6877"/>
              </w:tabs>
              <w:spacing w:before="0"/>
              <w:jc w:val="center"/>
              <w:rPr>
                <w:rFonts w:asciiTheme="minorHAnsi" w:hAnsiTheme="minorHAnsi"/>
                <w:b/>
                <w:sz w:val="24"/>
                <w:szCs w:val="24"/>
              </w:rPr>
            </w:pPr>
            <w:r w:rsidRPr="008B6017">
              <w:rPr>
                <w:rFonts w:asciiTheme="minorHAnsi" w:hAnsiTheme="minorHAnsi"/>
                <w:b/>
                <w:sz w:val="24"/>
                <w:szCs w:val="24"/>
              </w:rPr>
              <w:t>Population</w:t>
            </w:r>
          </w:p>
        </w:tc>
        <w:tc>
          <w:tcPr>
            <w:tcW w:w="3150" w:type="dxa"/>
          </w:tcPr>
          <w:p w:rsidR="008B6017" w:rsidRPr="008B6017" w:rsidRDefault="008B6017" w:rsidP="008B6017">
            <w:pPr>
              <w:tabs>
                <w:tab w:val="left" w:pos="6877"/>
              </w:tabs>
              <w:spacing w:before="0"/>
              <w:jc w:val="center"/>
              <w:rPr>
                <w:rFonts w:asciiTheme="minorHAnsi" w:hAnsiTheme="minorHAnsi"/>
                <w:b/>
                <w:sz w:val="24"/>
                <w:szCs w:val="24"/>
              </w:rPr>
            </w:pPr>
            <w:r w:rsidRPr="008B6017">
              <w:rPr>
                <w:rFonts w:asciiTheme="minorHAnsi" w:hAnsiTheme="minorHAnsi"/>
                <w:b/>
                <w:sz w:val="24"/>
                <w:szCs w:val="24"/>
              </w:rPr>
              <w:t>Study Arms (study size [n])</w:t>
            </w:r>
          </w:p>
        </w:tc>
        <w:tc>
          <w:tcPr>
            <w:tcW w:w="2610" w:type="dxa"/>
          </w:tcPr>
          <w:p w:rsidR="008B6017" w:rsidRPr="008B6017" w:rsidRDefault="008B6017" w:rsidP="008B6017">
            <w:pPr>
              <w:tabs>
                <w:tab w:val="left" w:pos="6877"/>
              </w:tabs>
              <w:spacing w:before="0"/>
              <w:jc w:val="center"/>
              <w:rPr>
                <w:rFonts w:asciiTheme="minorHAnsi" w:hAnsiTheme="minorHAnsi"/>
                <w:b/>
                <w:sz w:val="24"/>
                <w:szCs w:val="24"/>
              </w:rPr>
            </w:pPr>
            <w:r w:rsidRPr="008B6017">
              <w:rPr>
                <w:rFonts w:asciiTheme="minorHAnsi" w:hAnsiTheme="minorHAnsi"/>
                <w:b/>
                <w:sz w:val="24"/>
                <w:szCs w:val="24"/>
              </w:rPr>
              <w:t>SVR (study size [n])</w:t>
            </w:r>
          </w:p>
        </w:tc>
      </w:tr>
      <w:tr w:rsidR="008B6017" w:rsidRPr="008B6017" w:rsidTr="008B6017">
        <w:trPr>
          <w:trHeight w:val="422"/>
        </w:trPr>
        <w:tc>
          <w:tcPr>
            <w:tcW w:w="2628" w:type="dxa"/>
            <w:vMerge w:val="restart"/>
            <w:vAlign w:val="center"/>
          </w:tcPr>
          <w:p w:rsidR="008B6017" w:rsidRPr="008B6017" w:rsidRDefault="008B6017" w:rsidP="008B6017">
            <w:pPr>
              <w:tabs>
                <w:tab w:val="left" w:pos="6877"/>
              </w:tabs>
              <w:spacing w:before="0"/>
              <w:jc w:val="center"/>
              <w:rPr>
                <w:rFonts w:asciiTheme="minorHAnsi" w:hAnsiTheme="minorHAnsi"/>
                <w:b/>
                <w:sz w:val="24"/>
                <w:szCs w:val="24"/>
              </w:rPr>
            </w:pPr>
            <w:r w:rsidRPr="008B6017">
              <w:rPr>
                <w:rFonts w:asciiTheme="minorHAnsi" w:hAnsiTheme="minorHAnsi"/>
                <w:b/>
                <w:sz w:val="24"/>
                <w:szCs w:val="24"/>
              </w:rPr>
              <w:t>SAPPHIRE-1</w:t>
            </w:r>
            <w:r w:rsidRPr="008B6017">
              <w:rPr>
                <w:rFonts w:asciiTheme="minorHAnsi" w:hAnsiTheme="minorHAnsi"/>
                <w:b/>
                <w:sz w:val="24"/>
                <w:szCs w:val="24"/>
                <w:vertAlign w:val="superscript"/>
              </w:rPr>
              <w:t>3</w:t>
            </w:r>
          </w:p>
        </w:tc>
        <w:tc>
          <w:tcPr>
            <w:tcW w:w="2430" w:type="dxa"/>
            <w:vMerge w:val="restart"/>
            <w:vAlign w:val="center"/>
          </w:tcPr>
          <w:p w:rsidR="008B6017" w:rsidRPr="008B6017" w:rsidRDefault="008B6017" w:rsidP="008B6017">
            <w:pPr>
              <w:tabs>
                <w:tab w:val="left" w:pos="6877"/>
              </w:tabs>
              <w:spacing w:before="0"/>
              <w:jc w:val="center"/>
              <w:rPr>
                <w:rFonts w:asciiTheme="minorHAnsi" w:hAnsiTheme="minorHAnsi"/>
                <w:sz w:val="16"/>
                <w:szCs w:val="16"/>
              </w:rPr>
            </w:pPr>
            <w:r w:rsidRPr="008B6017">
              <w:rPr>
                <w:rFonts w:asciiTheme="minorHAnsi" w:hAnsiTheme="minorHAnsi"/>
                <w:sz w:val="16"/>
                <w:szCs w:val="16"/>
              </w:rPr>
              <w:t>GT1a and 1b TN* without cirrhosis for 12 weeks</w:t>
            </w:r>
          </w:p>
        </w:tc>
        <w:tc>
          <w:tcPr>
            <w:tcW w:w="315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ombitasvir, paritaprevir and ritonavir; dasabuvir and RBV (n=473)</w:t>
            </w:r>
          </w:p>
        </w:tc>
        <w:tc>
          <w:tcPr>
            <w:tcW w:w="261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Overall = 96.2%</w:t>
            </w:r>
          </w:p>
          <w:p w:rsidR="008B6017" w:rsidRPr="008B6017" w:rsidRDefault="008B6017" w:rsidP="008B6017">
            <w:pPr>
              <w:pStyle w:val="ListParagraph"/>
              <w:numPr>
                <w:ilvl w:val="0"/>
                <w:numId w:val="24"/>
              </w:numPr>
              <w:tabs>
                <w:tab w:val="left" w:pos="6877"/>
              </w:tabs>
              <w:spacing w:after="0" w:line="240" w:lineRule="auto"/>
              <w:rPr>
                <w:sz w:val="16"/>
                <w:szCs w:val="16"/>
              </w:rPr>
            </w:pPr>
            <w:r w:rsidRPr="008B6017">
              <w:rPr>
                <w:sz w:val="16"/>
                <w:szCs w:val="16"/>
              </w:rPr>
              <w:t>GT1a (n=322) = 95.3%</w:t>
            </w:r>
          </w:p>
          <w:p w:rsidR="008B6017" w:rsidRPr="008B6017" w:rsidRDefault="008B6017" w:rsidP="008B6017">
            <w:pPr>
              <w:pStyle w:val="ListParagraph"/>
              <w:numPr>
                <w:ilvl w:val="0"/>
                <w:numId w:val="24"/>
              </w:numPr>
              <w:tabs>
                <w:tab w:val="left" w:pos="6877"/>
              </w:tabs>
              <w:spacing w:after="0" w:line="240" w:lineRule="auto"/>
              <w:rPr>
                <w:sz w:val="16"/>
                <w:szCs w:val="16"/>
              </w:rPr>
            </w:pPr>
            <w:r w:rsidRPr="008B6017">
              <w:rPr>
                <w:sz w:val="16"/>
                <w:szCs w:val="16"/>
              </w:rPr>
              <w:t>GT 1b (n=151) = 98.0%</w:t>
            </w:r>
          </w:p>
        </w:tc>
      </w:tr>
      <w:tr w:rsidR="008B6017" w:rsidRPr="008B6017" w:rsidTr="008B6017">
        <w:tc>
          <w:tcPr>
            <w:tcW w:w="2628" w:type="dxa"/>
            <w:vMerge/>
            <w:vAlign w:val="center"/>
          </w:tcPr>
          <w:p w:rsidR="008B6017" w:rsidRPr="008B6017" w:rsidRDefault="008B6017" w:rsidP="008B6017">
            <w:pPr>
              <w:tabs>
                <w:tab w:val="left" w:pos="6877"/>
              </w:tabs>
              <w:spacing w:before="0"/>
              <w:jc w:val="center"/>
              <w:rPr>
                <w:rFonts w:asciiTheme="minorHAnsi" w:hAnsiTheme="minorHAnsi"/>
                <w:b/>
                <w:sz w:val="24"/>
                <w:szCs w:val="24"/>
              </w:rPr>
            </w:pPr>
          </w:p>
        </w:tc>
        <w:tc>
          <w:tcPr>
            <w:tcW w:w="2430" w:type="dxa"/>
            <w:vMerge/>
            <w:vAlign w:val="center"/>
          </w:tcPr>
          <w:p w:rsidR="008B6017" w:rsidRPr="008B6017" w:rsidRDefault="008B6017" w:rsidP="008B6017">
            <w:pPr>
              <w:tabs>
                <w:tab w:val="left" w:pos="6877"/>
              </w:tabs>
              <w:spacing w:before="0"/>
              <w:jc w:val="center"/>
              <w:rPr>
                <w:rFonts w:asciiTheme="minorHAnsi" w:hAnsiTheme="minorHAnsi"/>
                <w:sz w:val="16"/>
                <w:szCs w:val="16"/>
              </w:rPr>
            </w:pPr>
          </w:p>
        </w:tc>
        <w:tc>
          <w:tcPr>
            <w:tcW w:w="315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Placebo (n=158)</w:t>
            </w:r>
          </w:p>
        </w:tc>
        <w:tc>
          <w:tcPr>
            <w:tcW w:w="261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N/A</w:t>
            </w:r>
          </w:p>
        </w:tc>
      </w:tr>
      <w:tr w:rsidR="008B6017" w:rsidRPr="008B6017" w:rsidTr="008B6017">
        <w:tc>
          <w:tcPr>
            <w:tcW w:w="2628" w:type="dxa"/>
            <w:vMerge w:val="restart"/>
            <w:vAlign w:val="center"/>
          </w:tcPr>
          <w:p w:rsidR="008B6017" w:rsidRPr="008B6017" w:rsidRDefault="008B6017" w:rsidP="008B6017">
            <w:pPr>
              <w:tabs>
                <w:tab w:val="left" w:pos="6877"/>
              </w:tabs>
              <w:spacing w:before="0"/>
              <w:jc w:val="center"/>
              <w:rPr>
                <w:rFonts w:asciiTheme="minorHAnsi" w:hAnsiTheme="minorHAnsi"/>
                <w:b/>
                <w:sz w:val="24"/>
                <w:szCs w:val="24"/>
              </w:rPr>
            </w:pPr>
            <w:r w:rsidRPr="008B6017">
              <w:rPr>
                <w:rFonts w:asciiTheme="minorHAnsi" w:hAnsiTheme="minorHAnsi"/>
                <w:b/>
                <w:sz w:val="24"/>
                <w:szCs w:val="24"/>
              </w:rPr>
              <w:t>SAPPHIRE-2</w:t>
            </w:r>
            <w:r w:rsidRPr="008B6017">
              <w:rPr>
                <w:rFonts w:asciiTheme="minorHAnsi" w:hAnsiTheme="minorHAnsi"/>
                <w:b/>
                <w:sz w:val="24"/>
                <w:szCs w:val="24"/>
                <w:vertAlign w:val="superscript"/>
              </w:rPr>
              <w:t>4</w:t>
            </w:r>
          </w:p>
        </w:tc>
        <w:tc>
          <w:tcPr>
            <w:tcW w:w="2430" w:type="dxa"/>
            <w:vMerge w:val="restart"/>
            <w:vAlign w:val="center"/>
          </w:tcPr>
          <w:p w:rsidR="008B6017" w:rsidRPr="008B6017" w:rsidRDefault="008B6017" w:rsidP="008B6017">
            <w:pPr>
              <w:tabs>
                <w:tab w:val="left" w:pos="6877"/>
              </w:tabs>
              <w:spacing w:before="0"/>
              <w:jc w:val="center"/>
              <w:rPr>
                <w:rFonts w:asciiTheme="minorHAnsi" w:hAnsiTheme="minorHAnsi"/>
                <w:b/>
                <w:sz w:val="24"/>
                <w:szCs w:val="24"/>
              </w:rPr>
            </w:pPr>
            <w:r w:rsidRPr="008B6017">
              <w:rPr>
                <w:rFonts w:asciiTheme="minorHAnsi" w:hAnsiTheme="minorHAnsi"/>
                <w:sz w:val="16"/>
                <w:szCs w:val="16"/>
              </w:rPr>
              <w:t>GT1a and 1b TE** without cirrhosis for 12 weeks</w:t>
            </w:r>
          </w:p>
        </w:tc>
        <w:tc>
          <w:tcPr>
            <w:tcW w:w="3150" w:type="dxa"/>
          </w:tcPr>
          <w:p w:rsidR="008B6017" w:rsidRPr="008B6017" w:rsidRDefault="008B6017" w:rsidP="008B6017">
            <w:pPr>
              <w:tabs>
                <w:tab w:val="left" w:pos="6877"/>
              </w:tabs>
              <w:spacing w:before="0"/>
              <w:rPr>
                <w:rFonts w:asciiTheme="minorHAnsi" w:hAnsiTheme="minorHAnsi"/>
                <w:b/>
                <w:sz w:val="24"/>
                <w:szCs w:val="24"/>
              </w:rPr>
            </w:pPr>
            <w:r w:rsidRPr="008B6017">
              <w:rPr>
                <w:rFonts w:asciiTheme="minorHAnsi" w:hAnsiTheme="minorHAnsi"/>
                <w:sz w:val="16"/>
                <w:szCs w:val="16"/>
              </w:rPr>
              <w:t>ombitasvir, paritaprevir and ritonavir; dasabuvir and RBV (n=297)</w:t>
            </w:r>
          </w:p>
        </w:tc>
        <w:tc>
          <w:tcPr>
            <w:tcW w:w="261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Overall = 96.3%</w:t>
            </w:r>
          </w:p>
          <w:p w:rsidR="008B6017" w:rsidRPr="008B6017" w:rsidRDefault="008B6017" w:rsidP="008B6017">
            <w:pPr>
              <w:pStyle w:val="ListParagraph"/>
              <w:numPr>
                <w:ilvl w:val="0"/>
                <w:numId w:val="23"/>
              </w:numPr>
              <w:tabs>
                <w:tab w:val="left" w:pos="6877"/>
              </w:tabs>
              <w:spacing w:after="0" w:line="240" w:lineRule="auto"/>
              <w:rPr>
                <w:sz w:val="16"/>
                <w:szCs w:val="16"/>
              </w:rPr>
            </w:pPr>
            <w:r w:rsidRPr="008B6017">
              <w:rPr>
                <w:sz w:val="16"/>
                <w:szCs w:val="16"/>
              </w:rPr>
              <w:t>Prior relapsers (n=86) = 95.3%</w:t>
            </w:r>
          </w:p>
          <w:p w:rsidR="008B6017" w:rsidRPr="008B6017" w:rsidRDefault="008B6017" w:rsidP="008B6017">
            <w:pPr>
              <w:pStyle w:val="ListParagraph"/>
              <w:numPr>
                <w:ilvl w:val="0"/>
                <w:numId w:val="23"/>
              </w:numPr>
              <w:tabs>
                <w:tab w:val="left" w:pos="6877"/>
              </w:tabs>
              <w:spacing w:after="0" w:line="240" w:lineRule="auto"/>
              <w:rPr>
                <w:sz w:val="16"/>
                <w:szCs w:val="16"/>
              </w:rPr>
            </w:pPr>
            <w:r w:rsidRPr="008B6017">
              <w:rPr>
                <w:sz w:val="16"/>
                <w:szCs w:val="16"/>
              </w:rPr>
              <w:t>Prior partial responders (n=65) = 100.0%</w:t>
            </w:r>
          </w:p>
          <w:p w:rsidR="008B6017" w:rsidRPr="008B6017" w:rsidRDefault="008B6017" w:rsidP="008B6017">
            <w:pPr>
              <w:pStyle w:val="ListParagraph"/>
              <w:numPr>
                <w:ilvl w:val="0"/>
                <w:numId w:val="23"/>
              </w:numPr>
              <w:tabs>
                <w:tab w:val="left" w:pos="6877"/>
              </w:tabs>
              <w:spacing w:after="0" w:line="240" w:lineRule="auto"/>
              <w:rPr>
                <w:sz w:val="16"/>
                <w:szCs w:val="16"/>
              </w:rPr>
            </w:pPr>
            <w:r w:rsidRPr="008B6017">
              <w:rPr>
                <w:sz w:val="16"/>
                <w:szCs w:val="16"/>
              </w:rPr>
              <w:t>Prior null responders (n=146) = 95.2%</w:t>
            </w:r>
          </w:p>
        </w:tc>
      </w:tr>
      <w:tr w:rsidR="008B6017" w:rsidRPr="008B6017" w:rsidTr="008B6017">
        <w:tc>
          <w:tcPr>
            <w:tcW w:w="2628" w:type="dxa"/>
            <w:vMerge/>
          </w:tcPr>
          <w:p w:rsidR="008B6017" w:rsidRPr="008B6017" w:rsidRDefault="008B6017" w:rsidP="008B6017">
            <w:pPr>
              <w:tabs>
                <w:tab w:val="left" w:pos="6877"/>
              </w:tabs>
              <w:spacing w:before="0"/>
              <w:rPr>
                <w:rFonts w:asciiTheme="minorHAnsi" w:hAnsiTheme="minorHAnsi"/>
                <w:b/>
                <w:sz w:val="24"/>
                <w:szCs w:val="24"/>
              </w:rPr>
            </w:pPr>
          </w:p>
        </w:tc>
        <w:tc>
          <w:tcPr>
            <w:tcW w:w="2430" w:type="dxa"/>
            <w:vMerge/>
          </w:tcPr>
          <w:p w:rsidR="008B6017" w:rsidRPr="008B6017" w:rsidRDefault="008B6017" w:rsidP="008B6017">
            <w:pPr>
              <w:tabs>
                <w:tab w:val="left" w:pos="6877"/>
              </w:tabs>
              <w:spacing w:before="0"/>
              <w:rPr>
                <w:rFonts w:asciiTheme="minorHAnsi" w:hAnsiTheme="minorHAnsi"/>
                <w:b/>
                <w:sz w:val="24"/>
                <w:szCs w:val="24"/>
              </w:rPr>
            </w:pPr>
          </w:p>
        </w:tc>
        <w:tc>
          <w:tcPr>
            <w:tcW w:w="315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Placebo (n=97)</w:t>
            </w:r>
          </w:p>
        </w:tc>
        <w:tc>
          <w:tcPr>
            <w:tcW w:w="261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N/A</w:t>
            </w:r>
          </w:p>
        </w:tc>
      </w:tr>
      <w:tr w:rsidR="008B6017" w:rsidRPr="008B6017" w:rsidTr="008B6017">
        <w:tc>
          <w:tcPr>
            <w:tcW w:w="2628" w:type="dxa"/>
            <w:vMerge w:val="restart"/>
            <w:vAlign w:val="center"/>
          </w:tcPr>
          <w:p w:rsidR="008B6017" w:rsidRPr="008B6017" w:rsidRDefault="008B6017" w:rsidP="008B6017">
            <w:pPr>
              <w:tabs>
                <w:tab w:val="left" w:pos="6877"/>
              </w:tabs>
              <w:spacing w:before="0"/>
              <w:jc w:val="center"/>
              <w:rPr>
                <w:rFonts w:asciiTheme="minorHAnsi" w:hAnsiTheme="minorHAnsi"/>
                <w:b/>
                <w:sz w:val="24"/>
                <w:szCs w:val="24"/>
              </w:rPr>
            </w:pPr>
            <w:r w:rsidRPr="008B6017">
              <w:rPr>
                <w:rFonts w:asciiTheme="minorHAnsi" w:hAnsiTheme="minorHAnsi"/>
                <w:b/>
                <w:sz w:val="24"/>
                <w:szCs w:val="24"/>
              </w:rPr>
              <w:t>PEARL-II</w:t>
            </w:r>
            <w:r w:rsidRPr="008B6017">
              <w:rPr>
                <w:rFonts w:asciiTheme="minorHAnsi" w:hAnsiTheme="minorHAnsi"/>
                <w:b/>
                <w:sz w:val="24"/>
                <w:szCs w:val="24"/>
                <w:vertAlign w:val="superscript"/>
              </w:rPr>
              <w:t>5</w:t>
            </w:r>
          </w:p>
        </w:tc>
        <w:tc>
          <w:tcPr>
            <w:tcW w:w="2430" w:type="dxa"/>
            <w:vMerge w:val="restart"/>
            <w:vAlign w:val="center"/>
          </w:tcPr>
          <w:p w:rsidR="008B6017" w:rsidRPr="008B6017" w:rsidRDefault="008B6017" w:rsidP="008B6017">
            <w:pPr>
              <w:tabs>
                <w:tab w:val="left" w:pos="6877"/>
              </w:tabs>
              <w:spacing w:before="0"/>
              <w:jc w:val="center"/>
              <w:rPr>
                <w:rFonts w:asciiTheme="minorHAnsi" w:hAnsiTheme="minorHAnsi"/>
                <w:sz w:val="16"/>
                <w:szCs w:val="16"/>
              </w:rPr>
            </w:pPr>
            <w:r w:rsidRPr="008B6017">
              <w:rPr>
                <w:rFonts w:asciiTheme="minorHAnsi" w:hAnsiTheme="minorHAnsi"/>
                <w:sz w:val="16"/>
                <w:szCs w:val="16"/>
              </w:rPr>
              <w:t>GT1b TE without cirrhosis for 12 weeks</w:t>
            </w:r>
          </w:p>
        </w:tc>
        <w:tc>
          <w:tcPr>
            <w:tcW w:w="3150" w:type="dxa"/>
          </w:tcPr>
          <w:p w:rsidR="008B6017" w:rsidRPr="008B6017" w:rsidRDefault="008B6017" w:rsidP="008B6017">
            <w:pPr>
              <w:tabs>
                <w:tab w:val="left" w:pos="6877"/>
              </w:tabs>
              <w:spacing w:before="0"/>
              <w:rPr>
                <w:rFonts w:asciiTheme="minorHAnsi" w:hAnsiTheme="minorHAnsi"/>
                <w:b/>
                <w:sz w:val="24"/>
                <w:szCs w:val="24"/>
              </w:rPr>
            </w:pPr>
            <w:r w:rsidRPr="008B6017">
              <w:rPr>
                <w:rFonts w:asciiTheme="minorHAnsi" w:hAnsiTheme="minorHAnsi"/>
                <w:sz w:val="16"/>
                <w:szCs w:val="16"/>
              </w:rPr>
              <w:t>ombitasvir, paritaprevir and ritonavir; dasabuvir and RBV (n=88)</w:t>
            </w:r>
          </w:p>
        </w:tc>
        <w:tc>
          <w:tcPr>
            <w:tcW w:w="261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GT 1b (n=88) = 96.6%</w:t>
            </w:r>
          </w:p>
        </w:tc>
      </w:tr>
      <w:tr w:rsidR="008B6017" w:rsidRPr="008B6017" w:rsidTr="008B6017">
        <w:tc>
          <w:tcPr>
            <w:tcW w:w="2628" w:type="dxa"/>
            <w:vMerge/>
            <w:vAlign w:val="center"/>
          </w:tcPr>
          <w:p w:rsidR="008B6017" w:rsidRPr="008B6017" w:rsidRDefault="008B6017" w:rsidP="008B6017">
            <w:pPr>
              <w:tabs>
                <w:tab w:val="left" w:pos="6877"/>
              </w:tabs>
              <w:spacing w:before="0"/>
              <w:jc w:val="center"/>
              <w:rPr>
                <w:rFonts w:asciiTheme="minorHAnsi" w:hAnsiTheme="minorHAnsi"/>
                <w:b/>
                <w:sz w:val="24"/>
                <w:szCs w:val="24"/>
              </w:rPr>
            </w:pPr>
          </w:p>
        </w:tc>
        <w:tc>
          <w:tcPr>
            <w:tcW w:w="2430" w:type="dxa"/>
            <w:vMerge/>
            <w:vAlign w:val="center"/>
          </w:tcPr>
          <w:p w:rsidR="008B6017" w:rsidRPr="008B6017" w:rsidRDefault="008B6017" w:rsidP="008B6017">
            <w:pPr>
              <w:tabs>
                <w:tab w:val="left" w:pos="6877"/>
              </w:tabs>
              <w:spacing w:before="0"/>
              <w:jc w:val="center"/>
              <w:rPr>
                <w:rFonts w:asciiTheme="minorHAnsi" w:hAnsiTheme="minorHAnsi"/>
                <w:b/>
                <w:sz w:val="24"/>
                <w:szCs w:val="24"/>
              </w:rPr>
            </w:pPr>
          </w:p>
        </w:tc>
        <w:tc>
          <w:tcPr>
            <w:tcW w:w="3150" w:type="dxa"/>
          </w:tcPr>
          <w:p w:rsidR="008B6017" w:rsidRPr="008B6017" w:rsidRDefault="008B6017" w:rsidP="008B6017">
            <w:pPr>
              <w:tabs>
                <w:tab w:val="left" w:pos="6877"/>
              </w:tabs>
              <w:spacing w:before="0"/>
              <w:rPr>
                <w:rFonts w:asciiTheme="minorHAnsi" w:hAnsiTheme="minorHAnsi"/>
                <w:b/>
                <w:sz w:val="24"/>
                <w:szCs w:val="24"/>
              </w:rPr>
            </w:pPr>
            <w:r w:rsidRPr="008B6017">
              <w:rPr>
                <w:rFonts w:asciiTheme="minorHAnsi" w:hAnsiTheme="minorHAnsi"/>
                <w:sz w:val="16"/>
                <w:szCs w:val="16"/>
              </w:rPr>
              <w:t>ombitasvir, paritaprevir and ritonavir; dasabuvir (n=91)</w:t>
            </w:r>
          </w:p>
        </w:tc>
        <w:tc>
          <w:tcPr>
            <w:tcW w:w="261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GT 1b (n=91) = 100.0%</w:t>
            </w:r>
          </w:p>
        </w:tc>
      </w:tr>
      <w:tr w:rsidR="008B6017" w:rsidRPr="008B6017" w:rsidTr="008B6017">
        <w:tc>
          <w:tcPr>
            <w:tcW w:w="2628" w:type="dxa"/>
            <w:vMerge w:val="restart"/>
            <w:vAlign w:val="center"/>
          </w:tcPr>
          <w:p w:rsidR="008B6017" w:rsidRPr="008B6017" w:rsidRDefault="008B6017" w:rsidP="008B6017">
            <w:pPr>
              <w:tabs>
                <w:tab w:val="left" w:pos="6877"/>
              </w:tabs>
              <w:spacing w:before="0"/>
              <w:jc w:val="center"/>
              <w:rPr>
                <w:rFonts w:asciiTheme="minorHAnsi" w:hAnsiTheme="minorHAnsi"/>
                <w:b/>
                <w:sz w:val="24"/>
                <w:szCs w:val="24"/>
              </w:rPr>
            </w:pPr>
            <w:r w:rsidRPr="008B6017">
              <w:rPr>
                <w:rFonts w:asciiTheme="minorHAnsi" w:hAnsiTheme="minorHAnsi"/>
                <w:b/>
                <w:sz w:val="24"/>
                <w:szCs w:val="24"/>
              </w:rPr>
              <w:t>PEARL-III and PEARL- IV</w:t>
            </w:r>
            <w:r w:rsidRPr="008B6017">
              <w:rPr>
                <w:rFonts w:asciiTheme="minorHAnsi" w:hAnsiTheme="minorHAnsi"/>
                <w:b/>
                <w:sz w:val="24"/>
                <w:szCs w:val="24"/>
                <w:vertAlign w:val="superscript"/>
              </w:rPr>
              <w:t>6</w:t>
            </w:r>
          </w:p>
        </w:tc>
        <w:tc>
          <w:tcPr>
            <w:tcW w:w="2430" w:type="dxa"/>
            <w:vMerge w:val="restart"/>
            <w:vAlign w:val="center"/>
          </w:tcPr>
          <w:p w:rsidR="008B6017" w:rsidRPr="008B6017" w:rsidRDefault="008B6017" w:rsidP="008B6017">
            <w:pPr>
              <w:tabs>
                <w:tab w:val="left" w:pos="6877"/>
              </w:tabs>
              <w:spacing w:before="0"/>
              <w:jc w:val="center"/>
              <w:rPr>
                <w:rFonts w:asciiTheme="minorHAnsi" w:hAnsiTheme="minorHAnsi"/>
                <w:sz w:val="16"/>
                <w:szCs w:val="16"/>
              </w:rPr>
            </w:pPr>
            <w:r w:rsidRPr="008B6017">
              <w:rPr>
                <w:rFonts w:asciiTheme="minorHAnsi" w:hAnsiTheme="minorHAnsi"/>
                <w:sz w:val="16"/>
                <w:szCs w:val="16"/>
              </w:rPr>
              <w:t>GT1a and 1b TN without cirrhosis for 12 weeks</w:t>
            </w:r>
          </w:p>
          <w:p w:rsidR="008B6017" w:rsidRPr="008B6017" w:rsidRDefault="008B6017" w:rsidP="008B6017">
            <w:pPr>
              <w:tabs>
                <w:tab w:val="left" w:pos="6877"/>
              </w:tabs>
              <w:spacing w:before="0"/>
              <w:jc w:val="center"/>
              <w:rPr>
                <w:rFonts w:asciiTheme="minorHAnsi" w:hAnsiTheme="minorHAnsi"/>
                <w:sz w:val="16"/>
                <w:szCs w:val="16"/>
              </w:rPr>
            </w:pPr>
          </w:p>
        </w:tc>
        <w:tc>
          <w:tcPr>
            <w:tcW w:w="315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ombitasvir, paritaprevir and ritonavir; dasabuvir and RBV (n=310)</w:t>
            </w:r>
          </w:p>
        </w:tc>
        <w:tc>
          <w:tcPr>
            <w:tcW w:w="261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GT1a (n=100) = 97.0%</w:t>
            </w:r>
          </w:p>
          <w:p w:rsidR="008B6017" w:rsidRPr="008B6017" w:rsidRDefault="008B6017" w:rsidP="008B6017">
            <w:pPr>
              <w:tabs>
                <w:tab w:val="left" w:pos="6877"/>
              </w:tabs>
              <w:spacing w:before="0"/>
              <w:rPr>
                <w:rFonts w:asciiTheme="minorHAnsi" w:hAnsiTheme="minorHAnsi"/>
                <w:sz w:val="24"/>
                <w:szCs w:val="24"/>
              </w:rPr>
            </w:pPr>
            <w:r w:rsidRPr="008B6017">
              <w:rPr>
                <w:rFonts w:asciiTheme="minorHAnsi" w:hAnsiTheme="minorHAnsi"/>
                <w:sz w:val="16"/>
                <w:szCs w:val="16"/>
              </w:rPr>
              <w:t>GT1b (n=210) = 99.5%</w:t>
            </w:r>
          </w:p>
        </w:tc>
      </w:tr>
      <w:tr w:rsidR="008B6017" w:rsidRPr="008B6017" w:rsidTr="008B6017">
        <w:tc>
          <w:tcPr>
            <w:tcW w:w="2628" w:type="dxa"/>
            <w:vMerge/>
            <w:vAlign w:val="center"/>
          </w:tcPr>
          <w:p w:rsidR="008B6017" w:rsidRPr="008B6017" w:rsidRDefault="008B6017" w:rsidP="008B6017">
            <w:pPr>
              <w:tabs>
                <w:tab w:val="left" w:pos="6877"/>
              </w:tabs>
              <w:spacing w:before="0"/>
              <w:jc w:val="center"/>
              <w:rPr>
                <w:rFonts w:asciiTheme="minorHAnsi" w:hAnsiTheme="minorHAnsi"/>
                <w:b/>
                <w:sz w:val="24"/>
                <w:szCs w:val="24"/>
              </w:rPr>
            </w:pPr>
          </w:p>
        </w:tc>
        <w:tc>
          <w:tcPr>
            <w:tcW w:w="2430" w:type="dxa"/>
            <w:vMerge/>
            <w:vAlign w:val="center"/>
          </w:tcPr>
          <w:p w:rsidR="008B6017" w:rsidRPr="008B6017" w:rsidRDefault="008B6017" w:rsidP="008B6017">
            <w:pPr>
              <w:tabs>
                <w:tab w:val="left" w:pos="6877"/>
              </w:tabs>
              <w:spacing w:before="0"/>
              <w:jc w:val="center"/>
              <w:rPr>
                <w:rFonts w:asciiTheme="minorHAnsi" w:hAnsiTheme="minorHAnsi"/>
                <w:b/>
                <w:sz w:val="24"/>
                <w:szCs w:val="24"/>
              </w:rPr>
            </w:pPr>
          </w:p>
        </w:tc>
        <w:tc>
          <w:tcPr>
            <w:tcW w:w="315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ombitasvir, paritaprevir and ritonavir; dasabuvir (n=414)</w:t>
            </w:r>
          </w:p>
        </w:tc>
        <w:tc>
          <w:tcPr>
            <w:tcW w:w="261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GT1a (n=205)= 90.2%</w:t>
            </w:r>
          </w:p>
          <w:p w:rsidR="008B6017" w:rsidRPr="008B6017" w:rsidRDefault="008B6017" w:rsidP="008B6017">
            <w:pPr>
              <w:tabs>
                <w:tab w:val="left" w:pos="6877"/>
              </w:tabs>
              <w:spacing w:before="0"/>
              <w:rPr>
                <w:rFonts w:asciiTheme="minorHAnsi" w:hAnsiTheme="minorHAnsi"/>
                <w:sz w:val="24"/>
                <w:szCs w:val="24"/>
              </w:rPr>
            </w:pPr>
            <w:r w:rsidRPr="008B6017">
              <w:rPr>
                <w:rFonts w:asciiTheme="minorHAnsi" w:hAnsiTheme="minorHAnsi"/>
                <w:sz w:val="16"/>
                <w:szCs w:val="16"/>
              </w:rPr>
              <w:t>GT1b (n=209)=  99.0%</w:t>
            </w:r>
          </w:p>
        </w:tc>
      </w:tr>
      <w:tr w:rsidR="008B6017" w:rsidRPr="008B6017" w:rsidTr="008B6017">
        <w:tc>
          <w:tcPr>
            <w:tcW w:w="2628" w:type="dxa"/>
            <w:vMerge w:val="restart"/>
            <w:vAlign w:val="center"/>
          </w:tcPr>
          <w:p w:rsidR="008B6017" w:rsidRPr="008B6017" w:rsidRDefault="008B6017" w:rsidP="008B6017">
            <w:pPr>
              <w:tabs>
                <w:tab w:val="left" w:pos="6877"/>
              </w:tabs>
              <w:spacing w:before="0"/>
              <w:jc w:val="center"/>
              <w:rPr>
                <w:rFonts w:asciiTheme="minorHAnsi" w:hAnsiTheme="minorHAnsi"/>
                <w:b/>
                <w:sz w:val="24"/>
                <w:szCs w:val="24"/>
              </w:rPr>
            </w:pPr>
            <w:r w:rsidRPr="008B6017">
              <w:rPr>
                <w:rFonts w:asciiTheme="minorHAnsi" w:hAnsiTheme="minorHAnsi"/>
                <w:b/>
                <w:sz w:val="24"/>
                <w:szCs w:val="24"/>
              </w:rPr>
              <w:t>TURQUOISE-II</w:t>
            </w:r>
            <w:r w:rsidRPr="008B6017">
              <w:rPr>
                <w:rFonts w:asciiTheme="minorHAnsi" w:hAnsiTheme="minorHAnsi"/>
                <w:b/>
                <w:sz w:val="24"/>
                <w:szCs w:val="24"/>
                <w:vertAlign w:val="superscript"/>
              </w:rPr>
              <w:t>7</w:t>
            </w:r>
          </w:p>
        </w:tc>
        <w:tc>
          <w:tcPr>
            <w:tcW w:w="2430" w:type="dxa"/>
            <w:vMerge w:val="restart"/>
            <w:vAlign w:val="center"/>
          </w:tcPr>
          <w:p w:rsidR="008B6017" w:rsidRPr="008B6017" w:rsidRDefault="008B6017" w:rsidP="008B6017">
            <w:pPr>
              <w:tabs>
                <w:tab w:val="left" w:pos="6877"/>
              </w:tabs>
              <w:spacing w:before="0"/>
              <w:jc w:val="center"/>
              <w:rPr>
                <w:rFonts w:asciiTheme="minorHAnsi" w:hAnsiTheme="minorHAnsi"/>
                <w:sz w:val="16"/>
                <w:szCs w:val="16"/>
              </w:rPr>
            </w:pPr>
            <w:r w:rsidRPr="008B6017">
              <w:rPr>
                <w:rFonts w:asciiTheme="minorHAnsi" w:hAnsiTheme="minorHAnsi"/>
                <w:sz w:val="16"/>
                <w:szCs w:val="16"/>
              </w:rPr>
              <w:t>GT 1a and 1b TN and TE with cirrhosis</w:t>
            </w:r>
          </w:p>
        </w:tc>
        <w:tc>
          <w:tcPr>
            <w:tcW w:w="315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ombitasvir, paritaprevir and ritonavir; dasabuvir and RBV for 12 weeks (n=208)</w:t>
            </w:r>
          </w:p>
        </w:tc>
        <w:tc>
          <w:tcPr>
            <w:tcW w:w="261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Overall = 91.8%</w:t>
            </w:r>
          </w:p>
          <w:p w:rsidR="008B6017" w:rsidRPr="008B6017" w:rsidRDefault="008B6017" w:rsidP="008B6017">
            <w:pPr>
              <w:pStyle w:val="ListParagraph"/>
              <w:numPr>
                <w:ilvl w:val="0"/>
                <w:numId w:val="25"/>
              </w:numPr>
              <w:tabs>
                <w:tab w:val="left" w:pos="6877"/>
              </w:tabs>
              <w:spacing w:after="0" w:line="240" w:lineRule="auto"/>
              <w:rPr>
                <w:sz w:val="16"/>
                <w:szCs w:val="16"/>
              </w:rPr>
            </w:pPr>
            <w:r w:rsidRPr="008B6017">
              <w:rPr>
                <w:sz w:val="16"/>
                <w:szCs w:val="16"/>
              </w:rPr>
              <w:t>GT1a (n=140) =  88.6%</w:t>
            </w:r>
          </w:p>
          <w:p w:rsidR="008B6017" w:rsidRPr="008B6017" w:rsidRDefault="008B6017" w:rsidP="008B6017">
            <w:pPr>
              <w:pStyle w:val="ListParagraph"/>
              <w:numPr>
                <w:ilvl w:val="0"/>
                <w:numId w:val="25"/>
              </w:numPr>
              <w:tabs>
                <w:tab w:val="left" w:pos="6877"/>
              </w:tabs>
              <w:spacing w:after="0" w:line="240" w:lineRule="auto"/>
              <w:rPr>
                <w:sz w:val="16"/>
                <w:szCs w:val="16"/>
              </w:rPr>
            </w:pPr>
            <w:r w:rsidRPr="008B6017">
              <w:rPr>
                <w:sz w:val="16"/>
                <w:szCs w:val="16"/>
              </w:rPr>
              <w:t>GT1b (n=68) = 98.5%</w:t>
            </w:r>
          </w:p>
        </w:tc>
      </w:tr>
      <w:tr w:rsidR="008B6017" w:rsidRPr="008B6017" w:rsidTr="008B6017">
        <w:tc>
          <w:tcPr>
            <w:tcW w:w="2628" w:type="dxa"/>
            <w:vMerge/>
          </w:tcPr>
          <w:p w:rsidR="008B6017" w:rsidRPr="008B6017" w:rsidRDefault="008B6017" w:rsidP="008B6017">
            <w:pPr>
              <w:tabs>
                <w:tab w:val="left" w:pos="6877"/>
              </w:tabs>
              <w:spacing w:before="0"/>
              <w:rPr>
                <w:rFonts w:asciiTheme="minorHAnsi" w:hAnsiTheme="minorHAnsi"/>
                <w:b/>
                <w:sz w:val="24"/>
                <w:szCs w:val="24"/>
              </w:rPr>
            </w:pPr>
          </w:p>
        </w:tc>
        <w:tc>
          <w:tcPr>
            <w:tcW w:w="2430" w:type="dxa"/>
            <w:vMerge/>
          </w:tcPr>
          <w:p w:rsidR="008B6017" w:rsidRPr="008B6017" w:rsidRDefault="008B6017" w:rsidP="008B6017">
            <w:pPr>
              <w:tabs>
                <w:tab w:val="left" w:pos="6877"/>
              </w:tabs>
              <w:spacing w:before="0"/>
              <w:rPr>
                <w:rFonts w:asciiTheme="minorHAnsi" w:hAnsiTheme="minorHAnsi"/>
                <w:sz w:val="16"/>
                <w:szCs w:val="16"/>
              </w:rPr>
            </w:pPr>
          </w:p>
        </w:tc>
        <w:tc>
          <w:tcPr>
            <w:tcW w:w="315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ombitasvir, paritaprevir and ritonavir; dasabuvir and RBV for 24 weeks (n=172)</w:t>
            </w:r>
          </w:p>
        </w:tc>
        <w:tc>
          <w:tcPr>
            <w:tcW w:w="261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Overall = 95.9%</w:t>
            </w:r>
          </w:p>
          <w:p w:rsidR="008B6017" w:rsidRPr="008B6017" w:rsidRDefault="008B6017" w:rsidP="008B6017">
            <w:pPr>
              <w:pStyle w:val="ListParagraph"/>
              <w:numPr>
                <w:ilvl w:val="0"/>
                <w:numId w:val="26"/>
              </w:numPr>
              <w:tabs>
                <w:tab w:val="left" w:pos="6877"/>
              </w:tabs>
              <w:spacing w:after="0" w:line="240" w:lineRule="auto"/>
              <w:rPr>
                <w:sz w:val="16"/>
                <w:szCs w:val="16"/>
              </w:rPr>
            </w:pPr>
            <w:r w:rsidRPr="008B6017">
              <w:rPr>
                <w:sz w:val="16"/>
                <w:szCs w:val="16"/>
              </w:rPr>
              <w:t>GT1a (n=121) = 94.2%</w:t>
            </w:r>
          </w:p>
          <w:p w:rsidR="008B6017" w:rsidRPr="008B6017" w:rsidRDefault="008B6017" w:rsidP="008B6017">
            <w:pPr>
              <w:pStyle w:val="ListParagraph"/>
              <w:numPr>
                <w:ilvl w:val="0"/>
                <w:numId w:val="26"/>
              </w:numPr>
              <w:tabs>
                <w:tab w:val="left" w:pos="6877"/>
              </w:tabs>
              <w:spacing w:after="0" w:line="240" w:lineRule="auto"/>
              <w:rPr>
                <w:sz w:val="16"/>
                <w:szCs w:val="16"/>
              </w:rPr>
            </w:pPr>
            <w:r w:rsidRPr="008B6017">
              <w:rPr>
                <w:sz w:val="16"/>
                <w:szCs w:val="16"/>
              </w:rPr>
              <w:t>GT1b (n=51) = 100.0%</w:t>
            </w:r>
          </w:p>
        </w:tc>
      </w:tr>
      <w:tr w:rsidR="008B6017" w:rsidRPr="008B6017" w:rsidTr="008B6017">
        <w:tc>
          <w:tcPr>
            <w:tcW w:w="2628" w:type="dxa"/>
          </w:tcPr>
          <w:p w:rsidR="008B6017" w:rsidRPr="008B6017" w:rsidRDefault="008B6017" w:rsidP="008B6017">
            <w:pPr>
              <w:tabs>
                <w:tab w:val="left" w:pos="6877"/>
              </w:tabs>
              <w:spacing w:before="0"/>
              <w:jc w:val="center"/>
              <w:rPr>
                <w:rFonts w:asciiTheme="minorHAnsi" w:hAnsiTheme="minorHAnsi"/>
                <w:b/>
                <w:sz w:val="24"/>
                <w:szCs w:val="24"/>
              </w:rPr>
            </w:pPr>
            <w:r w:rsidRPr="008B6017">
              <w:rPr>
                <w:rFonts w:asciiTheme="minorHAnsi" w:hAnsiTheme="minorHAnsi"/>
                <w:b/>
                <w:sz w:val="24"/>
                <w:szCs w:val="24"/>
              </w:rPr>
              <w:t>TURQUOISE-III</w:t>
            </w:r>
            <w:r w:rsidRPr="008B6017">
              <w:rPr>
                <w:rFonts w:asciiTheme="minorHAnsi" w:hAnsiTheme="minorHAnsi"/>
                <w:b/>
                <w:sz w:val="24"/>
                <w:szCs w:val="24"/>
                <w:vertAlign w:val="superscript"/>
              </w:rPr>
              <w:t>8</w:t>
            </w:r>
          </w:p>
        </w:tc>
        <w:tc>
          <w:tcPr>
            <w:tcW w:w="243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 xml:space="preserve"> GT 1b TN and TE with cirrhosis</w:t>
            </w:r>
          </w:p>
        </w:tc>
        <w:tc>
          <w:tcPr>
            <w:tcW w:w="315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ombitasvir, paritaprevir and ritonavir; dasabuvir for 12 weeks (n=60)</w:t>
            </w:r>
          </w:p>
        </w:tc>
        <w:tc>
          <w:tcPr>
            <w:tcW w:w="2610" w:type="dxa"/>
          </w:tcPr>
          <w:p w:rsidR="008B6017" w:rsidRPr="008B6017" w:rsidRDefault="008B6017" w:rsidP="008B6017">
            <w:pPr>
              <w:tabs>
                <w:tab w:val="left" w:pos="6877"/>
              </w:tabs>
              <w:spacing w:before="0"/>
              <w:rPr>
                <w:rFonts w:asciiTheme="minorHAnsi" w:hAnsiTheme="minorHAnsi"/>
                <w:sz w:val="16"/>
                <w:szCs w:val="16"/>
              </w:rPr>
            </w:pPr>
            <w:r w:rsidRPr="008B6017">
              <w:rPr>
                <w:rFonts w:asciiTheme="minorHAnsi" w:hAnsiTheme="minorHAnsi"/>
                <w:sz w:val="16"/>
                <w:szCs w:val="16"/>
              </w:rPr>
              <w:t>Overall = 100% (n=60)</w:t>
            </w:r>
          </w:p>
        </w:tc>
      </w:tr>
    </w:tbl>
    <w:p w:rsidR="008B6017" w:rsidRPr="008B6017" w:rsidRDefault="008B6017" w:rsidP="008B6017">
      <w:pPr>
        <w:rPr>
          <w:rFonts w:asciiTheme="minorHAnsi" w:hAnsiTheme="minorHAnsi"/>
          <w:sz w:val="16"/>
          <w:szCs w:val="16"/>
        </w:rPr>
      </w:pPr>
      <w:r w:rsidRPr="008B6017">
        <w:rPr>
          <w:rFonts w:asciiTheme="minorHAnsi" w:hAnsiTheme="minorHAnsi"/>
          <w:sz w:val="16"/>
          <w:szCs w:val="16"/>
        </w:rPr>
        <w:t>GT=Genotype; N/A=not applicable; RBV=ribavirin; TN=treatment naïve; TE=treatment experienced</w:t>
      </w:r>
    </w:p>
    <w:p w:rsidR="008B6017" w:rsidRPr="008B6017" w:rsidRDefault="008B6017" w:rsidP="008B6017">
      <w:pPr>
        <w:rPr>
          <w:rFonts w:asciiTheme="minorHAnsi" w:hAnsiTheme="minorHAnsi"/>
          <w:sz w:val="16"/>
          <w:szCs w:val="16"/>
        </w:rPr>
      </w:pPr>
      <w:r w:rsidRPr="008B6017">
        <w:rPr>
          <w:rFonts w:asciiTheme="minorHAnsi" w:hAnsiTheme="minorHAnsi"/>
          <w:sz w:val="16"/>
          <w:szCs w:val="16"/>
        </w:rPr>
        <w:t>*Treatment naïve was defined as patients that had not received any prior HCV treatment</w:t>
      </w:r>
    </w:p>
    <w:p w:rsidR="008B6017" w:rsidRPr="008B6017" w:rsidRDefault="008B6017" w:rsidP="008B6017">
      <w:pPr>
        <w:rPr>
          <w:rFonts w:asciiTheme="minorHAnsi" w:hAnsiTheme="minorHAnsi"/>
          <w:b/>
          <w:color w:val="1F497D" w:themeColor="text2"/>
          <w:sz w:val="24"/>
          <w:szCs w:val="24"/>
        </w:rPr>
      </w:pPr>
      <w:r w:rsidRPr="008B6017">
        <w:rPr>
          <w:rFonts w:asciiTheme="minorHAnsi" w:hAnsiTheme="minorHAnsi"/>
          <w:sz w:val="16"/>
          <w:szCs w:val="16"/>
        </w:rPr>
        <w:t>**Treatment experienced was defined as: prior relapsers, prior partial responders or prior null responders to pegylated interferon/ RBV treatment</w:t>
      </w:r>
    </w:p>
    <w:p w:rsidR="008B6017" w:rsidRDefault="008B6017">
      <w:pPr>
        <w:spacing w:before="0" w:after="200" w:line="276" w:lineRule="auto"/>
        <w:rPr>
          <w:rFonts w:asciiTheme="minorHAnsi" w:hAnsiTheme="minorHAnsi"/>
          <w:b/>
          <w:color w:val="1F497D" w:themeColor="text2"/>
          <w:sz w:val="24"/>
          <w:szCs w:val="24"/>
        </w:rPr>
      </w:pPr>
      <w:r>
        <w:rPr>
          <w:rFonts w:asciiTheme="minorHAnsi" w:hAnsiTheme="minorHAnsi"/>
          <w:b/>
          <w:color w:val="1F497D" w:themeColor="text2"/>
          <w:sz w:val="24"/>
          <w:szCs w:val="24"/>
        </w:rPr>
        <w:br w:type="page"/>
      </w:r>
    </w:p>
    <w:p w:rsidR="008B6017" w:rsidRPr="008B6017" w:rsidRDefault="008B6017" w:rsidP="008B6017">
      <w:pPr>
        <w:spacing w:before="0" w:after="40"/>
        <w:rPr>
          <w:rFonts w:asciiTheme="minorHAnsi" w:hAnsiTheme="minorHAnsi"/>
          <w:b/>
          <w:color w:val="1F497D" w:themeColor="text2"/>
          <w:sz w:val="24"/>
          <w:szCs w:val="24"/>
        </w:rPr>
      </w:pPr>
      <w:r w:rsidRPr="008B6017">
        <w:rPr>
          <w:rFonts w:asciiTheme="minorHAnsi" w:hAnsiTheme="minorHAnsi"/>
          <w:b/>
          <w:color w:val="1F497D" w:themeColor="text2"/>
          <w:sz w:val="24"/>
          <w:szCs w:val="24"/>
        </w:rPr>
        <w:lastRenderedPageBreak/>
        <w:t>Cautions</w:t>
      </w:r>
      <w:r w:rsidR="00EB4B85" w:rsidRPr="00EB4B85">
        <w:rPr>
          <w:rFonts w:asciiTheme="minorHAnsi" w:hAnsiTheme="minorHAnsi"/>
          <w:b/>
          <w:color w:val="1F497D" w:themeColor="text2"/>
          <w:sz w:val="24"/>
          <w:szCs w:val="24"/>
          <w:vertAlign w:val="superscript"/>
        </w:rPr>
        <w:t>1</w:t>
      </w:r>
    </w:p>
    <w:p w:rsidR="00EB4B85" w:rsidRPr="005318C4" w:rsidRDefault="00EB4B85" w:rsidP="00EB4B85">
      <w:pPr>
        <w:pStyle w:val="ListParagraph"/>
        <w:numPr>
          <w:ilvl w:val="0"/>
          <w:numId w:val="20"/>
        </w:numPr>
        <w:spacing w:after="0" w:line="240" w:lineRule="auto"/>
        <w:rPr>
          <w:sz w:val="20"/>
          <w:szCs w:val="20"/>
        </w:rPr>
      </w:pPr>
      <w:r w:rsidRPr="005318C4">
        <w:rPr>
          <w:sz w:val="20"/>
          <w:szCs w:val="20"/>
        </w:rPr>
        <w:t xml:space="preserve">Prior to initiating therapy with any HCV direct acting antiviral (DAA) agent, all patients should be tested for evidence of current or prior hepatitis B virus (HBV) infection by measuring hepatitis B surface antigen (HBsAg), hepatitis B surface antibody (anti-HBs) and hepatitis B core antibody (anti-HBc). In patients with serologic evidence of HBV infection, monitor for clinical and laboratory signs of hepatitis flare or HBV reactivation during treatment with a DAA agent and during post-treatment follow-up.   </w:t>
      </w:r>
    </w:p>
    <w:p w:rsidR="008B6017" w:rsidRPr="0052224E" w:rsidRDefault="008B6017" w:rsidP="008B6017">
      <w:pPr>
        <w:pStyle w:val="ListParagraph"/>
        <w:numPr>
          <w:ilvl w:val="0"/>
          <w:numId w:val="28"/>
        </w:numPr>
        <w:rPr>
          <w:sz w:val="20"/>
          <w:szCs w:val="20"/>
        </w:rPr>
      </w:pPr>
      <w:r w:rsidRPr="0052224E">
        <w:rPr>
          <w:sz w:val="20"/>
          <w:szCs w:val="20"/>
        </w:rPr>
        <w:t>The product</w:t>
      </w:r>
      <w:r>
        <w:rPr>
          <w:sz w:val="20"/>
          <w:szCs w:val="20"/>
        </w:rPr>
        <w:t>s</w:t>
      </w:r>
      <w:r w:rsidRPr="0052224E">
        <w:rPr>
          <w:sz w:val="20"/>
          <w:szCs w:val="20"/>
        </w:rPr>
        <w:t xml:space="preserve"> </w:t>
      </w:r>
      <w:r>
        <w:rPr>
          <w:sz w:val="20"/>
          <w:szCs w:val="20"/>
        </w:rPr>
        <w:t>are</w:t>
      </w:r>
      <w:r w:rsidRPr="0052224E">
        <w:rPr>
          <w:sz w:val="20"/>
          <w:szCs w:val="20"/>
        </w:rPr>
        <w:t xml:space="preserve"> contraindicated in patients with moderate hepatic impairment (Child-Pugh B) and in patients with severe hepatic impairment (Child-Pugh C).</w:t>
      </w:r>
    </w:p>
    <w:p w:rsidR="008B6017" w:rsidRDefault="008B6017" w:rsidP="008B6017">
      <w:pPr>
        <w:pStyle w:val="ListParagraph"/>
        <w:numPr>
          <w:ilvl w:val="0"/>
          <w:numId w:val="20"/>
        </w:numPr>
        <w:spacing w:after="0" w:line="240" w:lineRule="auto"/>
        <w:rPr>
          <w:sz w:val="20"/>
          <w:szCs w:val="20"/>
        </w:rPr>
      </w:pPr>
      <w:r>
        <w:rPr>
          <w:sz w:val="20"/>
          <w:szCs w:val="20"/>
        </w:rPr>
        <w:t xml:space="preserve">Hepatic decompensation and hepatic failure, including liver transplantation or fatal outcomes have been identified in post-marketing surveillance reports. For patients with cirrhosis it is recommended to monitor for clinical signs and symptoms of hepatic decompensation and conduct hepatic laboratory testing, including direct bilirubin levels at baseline, during the first 4 weeks of therapy, and then as clinically indicated. Therapy should be discontinued if the patient develops evidence of hepatic decompensation. </w:t>
      </w:r>
    </w:p>
    <w:p w:rsidR="008B6017" w:rsidRPr="00D5499F" w:rsidRDefault="008B6017" w:rsidP="008B6017">
      <w:pPr>
        <w:pStyle w:val="ListParagraph"/>
        <w:numPr>
          <w:ilvl w:val="0"/>
          <w:numId w:val="20"/>
        </w:numPr>
        <w:spacing w:after="0" w:line="240" w:lineRule="auto"/>
        <w:rPr>
          <w:sz w:val="20"/>
          <w:szCs w:val="20"/>
        </w:rPr>
      </w:pPr>
      <w:r>
        <w:rPr>
          <w:sz w:val="20"/>
          <w:szCs w:val="20"/>
        </w:rPr>
        <w:t>Paritaprevir and ritonavir are primarily metabolized by CYP3A enzymes and dasabuvir is metabolized by the CYP2C8 enzyme. Co-administration</w:t>
      </w:r>
      <w:r w:rsidRPr="00D5499F">
        <w:rPr>
          <w:sz w:val="20"/>
          <w:szCs w:val="20"/>
        </w:rPr>
        <w:t xml:space="preserve"> </w:t>
      </w:r>
      <w:r>
        <w:rPr>
          <w:sz w:val="20"/>
          <w:szCs w:val="20"/>
        </w:rPr>
        <w:t xml:space="preserve">of the product with drugs that are highly dependent on CYP3A for clearance, strong inducers of CYP3A or CYP2D8, and strong inhibitors of the CYP2D8 enzyme are contraindicated.  </w:t>
      </w:r>
      <w:r w:rsidRPr="00D5499F">
        <w:rPr>
          <w:sz w:val="20"/>
          <w:szCs w:val="20"/>
        </w:rPr>
        <w:t xml:space="preserve"> </w:t>
      </w:r>
    </w:p>
    <w:p w:rsidR="008B6017" w:rsidRDefault="008B6017" w:rsidP="008B6017">
      <w:pPr>
        <w:pStyle w:val="ListParagraph"/>
        <w:numPr>
          <w:ilvl w:val="0"/>
          <w:numId w:val="20"/>
        </w:numPr>
        <w:spacing w:after="100" w:line="240" w:lineRule="auto"/>
        <w:rPr>
          <w:sz w:val="20"/>
        </w:rPr>
      </w:pPr>
      <w:r>
        <w:rPr>
          <w:sz w:val="20"/>
        </w:rPr>
        <w:t xml:space="preserve">In clinical trials, elevation of alanine transaminase (ALT) up to ≥5 times the upper limit of normal (ULN) occurred in approximately 1% of the population. ALT elevation occurred more frequently in women taking ethinyl estradiol-containing medications. Patients should discontinue their ethinyl estradiol-containing medication prior to starting therapy and an alternative method of contraception should be used.  Ethinyl estradiol-containing medications can be restarted approximately 2 weeks following the completion of their HCV treatment. </w:t>
      </w:r>
    </w:p>
    <w:p w:rsidR="008B6017" w:rsidRDefault="008B6017" w:rsidP="008B6017">
      <w:pPr>
        <w:pStyle w:val="ListParagraph"/>
        <w:numPr>
          <w:ilvl w:val="0"/>
          <w:numId w:val="20"/>
        </w:numPr>
        <w:spacing w:after="100" w:line="240" w:lineRule="auto"/>
        <w:rPr>
          <w:sz w:val="20"/>
        </w:rPr>
      </w:pPr>
      <w:r>
        <w:rPr>
          <w:sz w:val="20"/>
        </w:rPr>
        <w:t xml:space="preserve">Liver function tests should be performed at baseline and during the first 4 weeks of therapy. The product should be discontinued if ALT &gt;10 times ULN occurs or if the patient experiences signs or symptoms of liver inflammation or an increase in their conjugated bilirubin, alkaline phosphatase (ALP), or international normalized ratio (INR). </w:t>
      </w:r>
    </w:p>
    <w:p w:rsidR="008B6017" w:rsidRPr="00621997" w:rsidRDefault="008B6017" w:rsidP="008B6017">
      <w:pPr>
        <w:pStyle w:val="ListParagraph"/>
        <w:numPr>
          <w:ilvl w:val="0"/>
          <w:numId w:val="20"/>
        </w:numPr>
        <w:spacing w:after="100" w:line="240" w:lineRule="auto"/>
        <w:rPr>
          <w:sz w:val="20"/>
        </w:rPr>
      </w:pPr>
      <w:r>
        <w:rPr>
          <w:sz w:val="20"/>
        </w:rPr>
        <w:t xml:space="preserve">No dose adjustment is required in patients with mild, moderate or severe renal impairment. The product has not been studied in patient undergoing dialysis. </w:t>
      </w:r>
    </w:p>
    <w:p w:rsidR="008B6017" w:rsidRPr="007B6D79" w:rsidRDefault="008B6017" w:rsidP="008B6017">
      <w:pPr>
        <w:pStyle w:val="ListParagraph"/>
        <w:numPr>
          <w:ilvl w:val="0"/>
          <w:numId w:val="20"/>
        </w:numPr>
        <w:spacing w:after="100" w:line="240" w:lineRule="auto"/>
        <w:rPr>
          <w:sz w:val="20"/>
        </w:rPr>
      </w:pPr>
      <w:r w:rsidRPr="007B6D79">
        <w:rPr>
          <w:rFonts w:cs="Arial"/>
          <w:color w:val="222222"/>
          <w:sz w:val="20"/>
          <w:szCs w:val="20"/>
        </w:rPr>
        <w:t xml:space="preserve">Patients co-infected with HIV-1 </w:t>
      </w:r>
      <w:r>
        <w:rPr>
          <w:rFonts w:cs="Arial"/>
          <w:color w:val="222222"/>
          <w:sz w:val="20"/>
          <w:szCs w:val="20"/>
        </w:rPr>
        <w:t>must</w:t>
      </w:r>
      <w:r w:rsidRPr="007B6D79">
        <w:rPr>
          <w:rFonts w:cs="Arial"/>
          <w:color w:val="222222"/>
          <w:sz w:val="20"/>
          <w:szCs w:val="20"/>
        </w:rPr>
        <w:t xml:space="preserve"> be on a suppressive antiretroviral drug regimen to reduce the risk of HIV-1 protease inhibitor drug resistance</w:t>
      </w:r>
      <w:r>
        <w:rPr>
          <w:rFonts w:cs="Arial"/>
          <w:color w:val="222222"/>
          <w:sz w:val="20"/>
          <w:szCs w:val="20"/>
        </w:rPr>
        <w:t xml:space="preserve"> that could occur from exposure to ritonavir</w:t>
      </w:r>
      <w:r w:rsidRPr="007B6D79">
        <w:rPr>
          <w:rFonts w:cs="Arial"/>
          <w:color w:val="222222"/>
          <w:sz w:val="20"/>
          <w:szCs w:val="20"/>
        </w:rPr>
        <w:t xml:space="preserve">. </w:t>
      </w:r>
    </w:p>
    <w:p w:rsidR="008B6017" w:rsidRDefault="008B6017" w:rsidP="008B6017">
      <w:pPr>
        <w:pStyle w:val="ListParagraph"/>
        <w:numPr>
          <w:ilvl w:val="0"/>
          <w:numId w:val="20"/>
        </w:numPr>
        <w:spacing w:after="0" w:line="240" w:lineRule="auto"/>
        <w:rPr>
          <w:sz w:val="20"/>
          <w:szCs w:val="20"/>
        </w:rPr>
      </w:pPr>
      <w:r>
        <w:rPr>
          <w:sz w:val="20"/>
          <w:szCs w:val="20"/>
        </w:rPr>
        <w:t>Viekira Pak™ and Viekira XR™ are pregnancy category B and should be used in pregnant women only if the benefit justifies the risk to the fetus. Safety and effectiveness of the product</w:t>
      </w:r>
      <w:r w:rsidRPr="00D5499F">
        <w:rPr>
          <w:sz w:val="20"/>
          <w:szCs w:val="20"/>
        </w:rPr>
        <w:t xml:space="preserve"> </w:t>
      </w:r>
      <w:r>
        <w:rPr>
          <w:sz w:val="20"/>
          <w:szCs w:val="20"/>
        </w:rPr>
        <w:t xml:space="preserve">has not been established in patients &lt; 18 years of age and patients with decompensated cirrhosis. </w:t>
      </w:r>
      <w:r w:rsidRPr="00017067">
        <w:rPr>
          <w:sz w:val="20"/>
          <w:szCs w:val="20"/>
        </w:rPr>
        <w:t>When given in combination with RBV, the combination is contraindicated in pregnant women</w:t>
      </w:r>
      <w:r>
        <w:rPr>
          <w:sz w:val="20"/>
          <w:szCs w:val="20"/>
        </w:rPr>
        <w:t xml:space="preserve"> due to teratogenicity of RBV</w:t>
      </w:r>
      <w:r w:rsidRPr="00017067">
        <w:rPr>
          <w:sz w:val="20"/>
          <w:szCs w:val="20"/>
        </w:rPr>
        <w:t>.</w:t>
      </w:r>
    </w:p>
    <w:p w:rsidR="008B6017" w:rsidRDefault="008B6017" w:rsidP="008B6017">
      <w:pPr>
        <w:pStyle w:val="ListParagraph"/>
        <w:numPr>
          <w:ilvl w:val="0"/>
          <w:numId w:val="20"/>
        </w:numPr>
        <w:spacing w:after="0" w:line="240" w:lineRule="auto"/>
        <w:rPr>
          <w:sz w:val="20"/>
          <w:szCs w:val="20"/>
        </w:rPr>
      </w:pPr>
      <w:r>
        <w:rPr>
          <w:sz w:val="20"/>
          <w:szCs w:val="20"/>
        </w:rPr>
        <w:t>Viekira XR™ tablets should not be split, crushed or chewed.  The tablet must be swallowed whole.  For optimal release of DSV, alcohol should not be consumed within 4 hours of taking Viekira XR™.</w:t>
      </w:r>
    </w:p>
    <w:p w:rsidR="008B6017" w:rsidRPr="008B6017" w:rsidRDefault="008B6017" w:rsidP="008B6017">
      <w:pPr>
        <w:spacing w:after="40"/>
        <w:rPr>
          <w:rFonts w:asciiTheme="minorHAnsi" w:hAnsiTheme="minorHAnsi"/>
          <w:b/>
          <w:color w:val="1F497D" w:themeColor="text2"/>
          <w:sz w:val="24"/>
          <w:szCs w:val="24"/>
        </w:rPr>
      </w:pPr>
      <w:r w:rsidRPr="008B6017">
        <w:rPr>
          <w:rFonts w:asciiTheme="minorHAnsi" w:hAnsiTheme="minorHAnsi"/>
          <w:b/>
          <w:color w:val="1F497D" w:themeColor="text2"/>
          <w:sz w:val="24"/>
          <w:szCs w:val="24"/>
        </w:rPr>
        <w:t xml:space="preserve">Where does ombitasvir, paritaprevir and ritonavir tablet; dasabuvir tablet fit into therapy and how should it be used? </w:t>
      </w:r>
    </w:p>
    <w:p w:rsidR="008B6017" w:rsidRPr="008B6017" w:rsidRDefault="008B6017" w:rsidP="008B6017">
      <w:pPr>
        <w:spacing w:after="100"/>
        <w:rPr>
          <w:rFonts w:asciiTheme="minorHAnsi" w:hAnsiTheme="minorHAnsi"/>
          <w:szCs w:val="20"/>
        </w:rPr>
      </w:pPr>
      <w:r w:rsidRPr="008B6017">
        <w:rPr>
          <w:rFonts w:asciiTheme="minorHAnsi" w:hAnsiTheme="minorHAnsi"/>
          <w:szCs w:val="20"/>
        </w:rPr>
        <w:t xml:space="preserve">In January 2014, The American Association for the Study of Liver Diseases and Infectious Diseases Society of America, in collaboration with the International Antiviral Society – USA, launched </w:t>
      </w:r>
      <w:hyperlink r:id="rId17" w:history="1">
        <w:r w:rsidRPr="008B6017">
          <w:rPr>
            <w:rStyle w:val="Hyperlink"/>
            <w:rFonts w:asciiTheme="minorHAnsi" w:hAnsiTheme="minorHAnsi"/>
            <w:szCs w:val="20"/>
          </w:rPr>
          <w:t>www.hcvguidelines.org</w:t>
        </w:r>
      </w:hyperlink>
      <w:r w:rsidRPr="008B6017">
        <w:rPr>
          <w:rFonts w:asciiTheme="minorHAnsi" w:hAnsiTheme="minorHAnsi"/>
          <w:szCs w:val="20"/>
        </w:rPr>
        <w:t xml:space="preserve"> for the purpose of disseminating expert opinion on management of CHC as newer HCV DAA become available and treatment evidence emerges. There are no comparative efficacy data available to date for the HCV DAA, but it is likely that guidelines for optimal regimens will continue to evolve and will need to integrate patient-specific as well as economic factors. </w:t>
      </w:r>
    </w:p>
    <w:p w:rsidR="008B6017" w:rsidRDefault="008B6017" w:rsidP="008B6017">
      <w:pPr>
        <w:rPr>
          <w:rFonts w:asciiTheme="minorHAnsi" w:hAnsiTheme="minorHAnsi"/>
          <w:szCs w:val="20"/>
        </w:rPr>
      </w:pPr>
      <w:r w:rsidRPr="008B6017">
        <w:rPr>
          <w:rFonts w:asciiTheme="minorHAnsi" w:hAnsiTheme="minorHAnsi"/>
          <w:szCs w:val="20"/>
        </w:rPr>
        <w:t>Many patient-specific factors must be taken into consideration when deciding to initiate therapy and baseline host and viral factors will affect relapse rates and treatment duration. The goal of treatment is undetectable HCV RNA 12 weeks post-treatment (SVR12).</w:t>
      </w:r>
    </w:p>
    <w:p w:rsidR="00EB4B85" w:rsidRDefault="00EB4B85">
      <w:pPr>
        <w:spacing w:before="0" w:after="200" w:line="276" w:lineRule="auto"/>
        <w:rPr>
          <w:rFonts w:asciiTheme="minorHAnsi" w:hAnsiTheme="minorHAnsi"/>
          <w:szCs w:val="20"/>
        </w:rPr>
      </w:pPr>
      <w:r>
        <w:rPr>
          <w:rFonts w:asciiTheme="minorHAnsi" w:hAnsiTheme="minorHAnsi"/>
          <w:szCs w:val="20"/>
        </w:rPr>
        <w:br w:type="page"/>
      </w:r>
    </w:p>
    <w:p w:rsidR="00EB4B85" w:rsidRPr="008B6017" w:rsidRDefault="00EB4B85" w:rsidP="008B6017">
      <w:pPr>
        <w:rPr>
          <w:rFonts w:asciiTheme="minorHAnsi" w:hAnsiTheme="minorHAnsi"/>
          <w:szCs w:val="20"/>
        </w:rPr>
      </w:pPr>
    </w:p>
    <w:p w:rsidR="008B6017" w:rsidRPr="008B6017" w:rsidRDefault="008B6017" w:rsidP="008B6017">
      <w:pPr>
        <w:spacing w:after="40"/>
        <w:rPr>
          <w:rFonts w:asciiTheme="minorHAnsi" w:hAnsiTheme="minorHAnsi"/>
          <w:sz w:val="24"/>
          <w:szCs w:val="24"/>
        </w:rPr>
      </w:pPr>
      <w:r w:rsidRPr="008B6017">
        <w:rPr>
          <w:rFonts w:asciiTheme="minorHAnsi" w:hAnsiTheme="minorHAnsi"/>
          <w:b/>
          <w:color w:val="1F497D" w:themeColor="text2"/>
          <w:sz w:val="24"/>
          <w:szCs w:val="24"/>
        </w:rPr>
        <w:t>Viekira Pak™ and Viekira XR™ treatment regimen and duration recommendations.</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059"/>
        <w:gridCol w:w="3605"/>
        <w:gridCol w:w="4005"/>
      </w:tblGrid>
      <w:tr w:rsidR="008B6017" w:rsidRPr="008B6017" w:rsidTr="008B6017">
        <w:tc>
          <w:tcPr>
            <w:tcW w:w="3059" w:type="dxa"/>
            <w:shd w:val="clear" w:color="auto" w:fill="EEECE1" w:themeFill="background2"/>
          </w:tcPr>
          <w:p w:rsidR="008B6017" w:rsidRPr="008B6017" w:rsidRDefault="008B6017" w:rsidP="008B6017">
            <w:pPr>
              <w:spacing w:before="0"/>
              <w:jc w:val="center"/>
              <w:rPr>
                <w:rFonts w:asciiTheme="minorHAnsi" w:hAnsiTheme="minorHAnsi"/>
                <w:b/>
                <w:sz w:val="16"/>
                <w:szCs w:val="16"/>
              </w:rPr>
            </w:pPr>
            <w:r w:rsidRPr="008B6017">
              <w:rPr>
                <w:rFonts w:asciiTheme="minorHAnsi" w:hAnsiTheme="minorHAnsi"/>
                <w:b/>
                <w:sz w:val="16"/>
                <w:szCs w:val="16"/>
              </w:rPr>
              <w:t>Patient Population</w:t>
            </w:r>
          </w:p>
        </w:tc>
        <w:tc>
          <w:tcPr>
            <w:tcW w:w="3605" w:type="dxa"/>
            <w:shd w:val="clear" w:color="auto" w:fill="EEECE1" w:themeFill="background2"/>
          </w:tcPr>
          <w:p w:rsidR="008B6017" w:rsidRPr="008B6017" w:rsidRDefault="008B6017" w:rsidP="008B6017">
            <w:pPr>
              <w:spacing w:before="0"/>
              <w:rPr>
                <w:rFonts w:asciiTheme="minorHAnsi" w:hAnsiTheme="minorHAnsi"/>
                <w:b/>
                <w:sz w:val="16"/>
                <w:szCs w:val="16"/>
              </w:rPr>
            </w:pPr>
            <w:r w:rsidRPr="008B6017">
              <w:rPr>
                <w:rFonts w:asciiTheme="minorHAnsi" w:hAnsiTheme="minorHAnsi"/>
                <w:b/>
                <w:sz w:val="16"/>
                <w:szCs w:val="16"/>
              </w:rPr>
              <w:t>Treatment</w:t>
            </w:r>
          </w:p>
        </w:tc>
        <w:tc>
          <w:tcPr>
            <w:tcW w:w="4005" w:type="dxa"/>
            <w:shd w:val="clear" w:color="auto" w:fill="EEECE1" w:themeFill="background2"/>
          </w:tcPr>
          <w:p w:rsidR="008B6017" w:rsidRPr="008B6017" w:rsidRDefault="008B6017" w:rsidP="008B6017">
            <w:pPr>
              <w:spacing w:before="0"/>
              <w:rPr>
                <w:rFonts w:asciiTheme="minorHAnsi" w:hAnsiTheme="minorHAnsi"/>
                <w:b/>
                <w:sz w:val="16"/>
                <w:szCs w:val="16"/>
              </w:rPr>
            </w:pPr>
            <w:r w:rsidRPr="008B6017">
              <w:rPr>
                <w:rFonts w:asciiTheme="minorHAnsi" w:hAnsiTheme="minorHAnsi"/>
                <w:b/>
                <w:sz w:val="16"/>
                <w:szCs w:val="16"/>
              </w:rPr>
              <w:t>Recommended Treatment Duration</w:t>
            </w:r>
          </w:p>
        </w:tc>
      </w:tr>
      <w:tr w:rsidR="008B6017" w:rsidRPr="008B6017" w:rsidTr="008B6017">
        <w:tc>
          <w:tcPr>
            <w:tcW w:w="3059" w:type="dxa"/>
            <w:vAlign w:val="center"/>
          </w:tcPr>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Genotype 1a without cirrhosis</w:t>
            </w:r>
          </w:p>
        </w:tc>
        <w:tc>
          <w:tcPr>
            <w:tcW w:w="3605" w:type="dxa"/>
          </w:tcPr>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 xml:space="preserve">OMV/PTV/r; DSV +RBV </w:t>
            </w:r>
          </w:p>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OR</w:t>
            </w:r>
          </w:p>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DSV/ OMV/PTV/r + RBV</w:t>
            </w:r>
          </w:p>
        </w:tc>
        <w:tc>
          <w:tcPr>
            <w:tcW w:w="4005" w:type="dxa"/>
            <w:vAlign w:val="center"/>
          </w:tcPr>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12 weeks</w:t>
            </w:r>
          </w:p>
        </w:tc>
      </w:tr>
      <w:tr w:rsidR="008B6017" w:rsidRPr="008B6017" w:rsidTr="008B6017">
        <w:tc>
          <w:tcPr>
            <w:tcW w:w="3059" w:type="dxa"/>
            <w:vAlign w:val="center"/>
          </w:tcPr>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Genotype 1a with compensated cirrhosis (Child-Pugh A)</w:t>
            </w:r>
          </w:p>
        </w:tc>
        <w:tc>
          <w:tcPr>
            <w:tcW w:w="3605" w:type="dxa"/>
          </w:tcPr>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 xml:space="preserve">OMV/PTV/r; DSV +RBV </w:t>
            </w:r>
          </w:p>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OR</w:t>
            </w:r>
          </w:p>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DSV/ OMV/PTV/r + RBV</w:t>
            </w:r>
          </w:p>
        </w:tc>
        <w:tc>
          <w:tcPr>
            <w:tcW w:w="4005" w:type="dxa"/>
            <w:vAlign w:val="center"/>
          </w:tcPr>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24  weeks§</w:t>
            </w:r>
          </w:p>
        </w:tc>
      </w:tr>
      <w:tr w:rsidR="008B6017" w:rsidRPr="008B6017" w:rsidTr="008B6017">
        <w:tc>
          <w:tcPr>
            <w:tcW w:w="3059" w:type="dxa"/>
            <w:vAlign w:val="center"/>
          </w:tcPr>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Genotype 1b with/ without compensated cirrhosis (Child-Pugh A)</w:t>
            </w:r>
          </w:p>
        </w:tc>
        <w:tc>
          <w:tcPr>
            <w:tcW w:w="3605" w:type="dxa"/>
          </w:tcPr>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OMV/PTV/r; DSV</w:t>
            </w:r>
          </w:p>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OR</w:t>
            </w:r>
          </w:p>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 xml:space="preserve">DSV/ OMV/PTV/r </w:t>
            </w:r>
          </w:p>
        </w:tc>
        <w:tc>
          <w:tcPr>
            <w:tcW w:w="4005" w:type="dxa"/>
            <w:vAlign w:val="center"/>
          </w:tcPr>
          <w:p w:rsidR="008B6017" w:rsidRPr="008B6017" w:rsidRDefault="008B6017" w:rsidP="008B6017">
            <w:pPr>
              <w:spacing w:before="0"/>
              <w:jc w:val="center"/>
              <w:rPr>
                <w:rFonts w:asciiTheme="minorHAnsi" w:hAnsiTheme="minorHAnsi"/>
                <w:sz w:val="16"/>
                <w:szCs w:val="16"/>
              </w:rPr>
            </w:pPr>
            <w:r w:rsidRPr="008B6017">
              <w:rPr>
                <w:rFonts w:asciiTheme="minorHAnsi" w:hAnsiTheme="minorHAnsi"/>
                <w:sz w:val="16"/>
                <w:szCs w:val="16"/>
              </w:rPr>
              <w:t>12weeks</w:t>
            </w:r>
          </w:p>
        </w:tc>
      </w:tr>
    </w:tbl>
    <w:p w:rsidR="00EB4B85" w:rsidRPr="00EB4B85" w:rsidRDefault="00EB4B85" w:rsidP="008B6017">
      <w:pPr>
        <w:tabs>
          <w:tab w:val="left" w:pos="270"/>
        </w:tabs>
        <w:spacing w:before="0"/>
        <w:rPr>
          <w:rFonts w:asciiTheme="minorHAnsi" w:hAnsiTheme="minorHAnsi"/>
          <w:spacing w:val="-2"/>
          <w:sz w:val="10"/>
          <w:szCs w:val="10"/>
        </w:rPr>
      </w:pPr>
    </w:p>
    <w:p w:rsidR="00EB4B85" w:rsidRPr="00EB4B85" w:rsidRDefault="00EB4B85" w:rsidP="00EB4B85">
      <w:pPr>
        <w:tabs>
          <w:tab w:val="left" w:pos="270"/>
        </w:tabs>
        <w:spacing w:before="0"/>
        <w:rPr>
          <w:rFonts w:asciiTheme="minorHAnsi" w:eastAsiaTheme="minorHAnsi" w:hAnsiTheme="minorHAnsi" w:cstheme="minorBidi"/>
          <w:sz w:val="16"/>
          <w:szCs w:val="16"/>
        </w:rPr>
      </w:pPr>
      <w:r w:rsidRPr="00EB4B85">
        <w:rPr>
          <w:rFonts w:asciiTheme="minorHAnsi" w:eastAsiaTheme="minorHAnsi" w:hAnsiTheme="minorHAnsi" w:cstheme="minorBidi"/>
          <w:sz w:val="16"/>
          <w:szCs w:val="16"/>
        </w:rPr>
        <w:t>DSV/OMV/PTV/r</w:t>
      </w:r>
      <w:r w:rsidRPr="00EB4B85" w:rsidDel="00AD0967">
        <w:rPr>
          <w:rFonts w:asciiTheme="minorHAnsi" w:eastAsiaTheme="minorHAnsi" w:hAnsiTheme="minorHAnsi" w:cstheme="minorBidi"/>
          <w:sz w:val="16"/>
          <w:szCs w:val="16"/>
        </w:rPr>
        <w:t xml:space="preserve"> </w:t>
      </w:r>
      <w:r w:rsidRPr="00EB4B85">
        <w:rPr>
          <w:rFonts w:asciiTheme="minorHAnsi" w:eastAsiaTheme="minorHAnsi" w:hAnsiTheme="minorHAnsi" w:cstheme="minorBidi"/>
          <w:sz w:val="16"/>
          <w:szCs w:val="16"/>
        </w:rPr>
        <w:t>= dasabuvir/ ombitasvir/paritaprevir/ritonavir [Viekira XR™]; OMV/PTV/r; DSV = ombitasvir/paritaprevir/ritonavir; dasabuvir [Viekira Pak]; RBV= ribavirin</w:t>
      </w:r>
    </w:p>
    <w:p w:rsidR="00EB4B85" w:rsidRPr="00EB4B85" w:rsidRDefault="00EB4B85" w:rsidP="00EB4B85">
      <w:pPr>
        <w:tabs>
          <w:tab w:val="left" w:pos="270"/>
        </w:tabs>
        <w:spacing w:before="0"/>
        <w:rPr>
          <w:rFonts w:asciiTheme="minorHAnsi" w:eastAsiaTheme="minorHAnsi" w:hAnsiTheme="minorHAnsi" w:cstheme="minorBidi"/>
          <w:sz w:val="16"/>
          <w:szCs w:val="16"/>
        </w:rPr>
      </w:pPr>
      <w:r w:rsidRPr="00EB4B85">
        <w:rPr>
          <w:rFonts w:asciiTheme="minorHAnsi" w:eastAsiaTheme="minorHAnsi" w:hAnsiTheme="minorHAnsi" w:cstheme="minorBidi"/>
          <w:sz w:val="16"/>
          <w:szCs w:val="16"/>
        </w:rPr>
        <w:t>§Viekira Pak™ or Viekira XR™ with RBV for 12 weeks can be considered in treatment-naïve patients with compensated cirrhosis (Child-Pugh A).</w:t>
      </w:r>
    </w:p>
    <w:p w:rsidR="00EB4B85" w:rsidRPr="00EB4B85" w:rsidRDefault="00EB4B85" w:rsidP="00EB4B85">
      <w:pPr>
        <w:tabs>
          <w:tab w:val="left" w:pos="270"/>
        </w:tabs>
        <w:spacing w:before="0"/>
        <w:rPr>
          <w:rFonts w:asciiTheme="minorHAnsi" w:eastAsiaTheme="minorHAnsi" w:hAnsiTheme="minorHAnsi" w:cstheme="minorBidi"/>
          <w:sz w:val="16"/>
          <w:szCs w:val="16"/>
        </w:rPr>
      </w:pPr>
      <w:r w:rsidRPr="00EB4B85">
        <w:rPr>
          <w:rFonts w:asciiTheme="minorHAnsi" w:eastAsiaTheme="minorHAnsi" w:hAnsiTheme="minorHAnsi" w:cstheme="minorBidi"/>
          <w:sz w:val="16"/>
          <w:szCs w:val="16"/>
        </w:rPr>
        <w:t>For liver transplant recipients with normal hepatic function and mild fibrosis (Metavir fibrosis score ≤2), the recommended duration of Viekira Pak™ and Viekira XR™  with RBV is 24 weeks.</w:t>
      </w:r>
    </w:p>
    <w:p w:rsidR="00EB4B85" w:rsidRDefault="00EB4B85" w:rsidP="00EB4B85">
      <w:pPr>
        <w:tabs>
          <w:tab w:val="left" w:pos="270"/>
        </w:tabs>
        <w:spacing w:after="100"/>
        <w:ind w:left="-90" w:firstLine="90"/>
        <w:rPr>
          <w:b/>
          <w:sz w:val="16"/>
          <w:szCs w:val="16"/>
        </w:rPr>
      </w:pPr>
    </w:p>
    <w:p w:rsidR="00EB4B85" w:rsidRPr="00EB4B85" w:rsidRDefault="00EB4B85" w:rsidP="00EB4B85">
      <w:pPr>
        <w:tabs>
          <w:tab w:val="left" w:pos="270"/>
        </w:tabs>
        <w:spacing w:before="0"/>
        <w:rPr>
          <w:rFonts w:asciiTheme="minorHAnsi" w:eastAsiaTheme="minorHAnsi" w:hAnsiTheme="minorHAnsi" w:cstheme="minorBidi"/>
          <w:sz w:val="16"/>
          <w:szCs w:val="16"/>
        </w:rPr>
      </w:pPr>
      <w:r w:rsidRPr="00563B02">
        <w:rPr>
          <w:rFonts w:asciiTheme="minorHAnsi" w:eastAsiaTheme="minorHAnsi" w:hAnsiTheme="minorHAnsi" w:cstheme="minorBidi"/>
          <w:b/>
          <w:sz w:val="16"/>
          <w:szCs w:val="16"/>
        </w:rPr>
        <w:t>References:</w:t>
      </w:r>
      <w:r w:rsidRPr="00EB4B85">
        <w:rPr>
          <w:rFonts w:asciiTheme="minorHAnsi" w:eastAsiaTheme="minorHAnsi" w:hAnsiTheme="minorHAnsi" w:cstheme="minorBidi"/>
          <w:sz w:val="16"/>
          <w:szCs w:val="16"/>
        </w:rPr>
        <w:t xml:space="preserve"> </w:t>
      </w:r>
      <w:r w:rsidRPr="00563B02">
        <w:rPr>
          <w:rFonts w:asciiTheme="minorHAnsi" w:eastAsiaTheme="minorHAnsi" w:hAnsiTheme="minorHAnsi" w:cstheme="minorBidi"/>
          <w:b/>
          <w:sz w:val="16"/>
          <w:szCs w:val="16"/>
        </w:rPr>
        <w:t>1.</w:t>
      </w:r>
      <w:r w:rsidRPr="00EB4B85">
        <w:rPr>
          <w:rFonts w:asciiTheme="minorHAnsi" w:eastAsiaTheme="minorHAnsi" w:hAnsiTheme="minorHAnsi" w:cstheme="minorBidi"/>
          <w:sz w:val="16"/>
          <w:szCs w:val="16"/>
        </w:rPr>
        <w:t xml:space="preserve"> Viekira™ prescribing information. AbbVie, 2014.  </w:t>
      </w:r>
      <w:r w:rsidRPr="00563B02">
        <w:rPr>
          <w:rFonts w:asciiTheme="minorHAnsi" w:eastAsiaTheme="minorHAnsi" w:hAnsiTheme="minorHAnsi" w:cstheme="minorBidi"/>
          <w:b/>
          <w:sz w:val="16"/>
          <w:szCs w:val="16"/>
        </w:rPr>
        <w:t>2.</w:t>
      </w:r>
      <w:r w:rsidRPr="00EB4B85">
        <w:rPr>
          <w:rFonts w:asciiTheme="minorHAnsi" w:eastAsiaTheme="minorHAnsi" w:hAnsiTheme="minorHAnsi" w:cstheme="minorBidi"/>
          <w:sz w:val="16"/>
          <w:szCs w:val="16"/>
        </w:rPr>
        <w:t xml:space="preserve"> Viekira XR™ prescribing information. AbbVie. 2016.  </w:t>
      </w:r>
      <w:r w:rsidRPr="00563B02">
        <w:rPr>
          <w:rFonts w:asciiTheme="minorHAnsi" w:eastAsiaTheme="minorHAnsi" w:hAnsiTheme="minorHAnsi" w:cstheme="minorBidi"/>
          <w:b/>
          <w:sz w:val="16"/>
          <w:szCs w:val="16"/>
        </w:rPr>
        <w:t>3.</w:t>
      </w:r>
      <w:r w:rsidRPr="00EB4B85">
        <w:rPr>
          <w:rFonts w:asciiTheme="minorHAnsi" w:eastAsiaTheme="minorHAnsi" w:hAnsiTheme="minorHAnsi" w:cstheme="minorBidi"/>
          <w:sz w:val="16"/>
          <w:szCs w:val="16"/>
        </w:rPr>
        <w:t xml:space="preserve"> Feld, J. et al. N Engl J Med. 2014; 370: 1594-1603.  </w:t>
      </w:r>
      <w:r w:rsidRPr="00563B02">
        <w:rPr>
          <w:rFonts w:asciiTheme="minorHAnsi" w:eastAsiaTheme="minorHAnsi" w:hAnsiTheme="minorHAnsi" w:cstheme="minorBidi"/>
          <w:b/>
          <w:sz w:val="16"/>
          <w:szCs w:val="16"/>
        </w:rPr>
        <w:t>4.</w:t>
      </w:r>
      <w:r w:rsidRPr="00EB4B85">
        <w:rPr>
          <w:rFonts w:asciiTheme="minorHAnsi" w:eastAsiaTheme="minorHAnsi" w:hAnsiTheme="minorHAnsi" w:cstheme="minorBidi"/>
          <w:sz w:val="16"/>
          <w:szCs w:val="16"/>
        </w:rPr>
        <w:t xml:space="preserve"> Zeuzem, S, et al. N Engl J Med. 2014;370: 1604-14.  </w:t>
      </w:r>
      <w:r w:rsidRPr="00563B02">
        <w:rPr>
          <w:rFonts w:asciiTheme="minorHAnsi" w:eastAsiaTheme="minorHAnsi" w:hAnsiTheme="minorHAnsi" w:cstheme="minorBidi"/>
          <w:b/>
          <w:sz w:val="16"/>
          <w:szCs w:val="16"/>
        </w:rPr>
        <w:t>5.</w:t>
      </w:r>
      <w:r w:rsidRPr="00EB4B85">
        <w:rPr>
          <w:rFonts w:asciiTheme="minorHAnsi" w:eastAsiaTheme="minorHAnsi" w:hAnsiTheme="minorHAnsi" w:cstheme="minorBidi"/>
          <w:sz w:val="16"/>
          <w:szCs w:val="16"/>
        </w:rPr>
        <w:t xml:space="preserve"> Andreone, P, et al. Gastro. 2014; 04: 359-65. </w:t>
      </w:r>
      <w:r w:rsidRPr="00563B02">
        <w:rPr>
          <w:rFonts w:asciiTheme="minorHAnsi" w:eastAsiaTheme="minorHAnsi" w:hAnsiTheme="minorHAnsi" w:cstheme="minorBidi"/>
          <w:b/>
          <w:sz w:val="16"/>
          <w:szCs w:val="16"/>
        </w:rPr>
        <w:t>6.</w:t>
      </w:r>
      <w:r w:rsidRPr="00EB4B85">
        <w:rPr>
          <w:rFonts w:asciiTheme="minorHAnsi" w:eastAsiaTheme="minorHAnsi" w:hAnsiTheme="minorHAnsi" w:cstheme="minorBidi"/>
          <w:sz w:val="16"/>
          <w:szCs w:val="16"/>
        </w:rPr>
        <w:t xml:space="preserve"> Ferenci, P. et al. N En</w:t>
      </w:r>
      <w:r w:rsidR="00563B02">
        <w:rPr>
          <w:rFonts w:asciiTheme="minorHAnsi" w:eastAsiaTheme="minorHAnsi" w:hAnsiTheme="minorHAnsi" w:cstheme="minorBidi"/>
          <w:sz w:val="16"/>
          <w:szCs w:val="16"/>
        </w:rPr>
        <w:t>gl J Med. 2014; 370: 1983-1991.</w:t>
      </w:r>
      <w:r w:rsidR="00563B02">
        <w:rPr>
          <w:rFonts w:asciiTheme="minorHAnsi" w:eastAsiaTheme="minorHAnsi" w:hAnsiTheme="minorHAnsi" w:cstheme="minorBidi"/>
          <w:sz w:val="16"/>
          <w:szCs w:val="16"/>
        </w:rPr>
        <w:br/>
      </w:r>
      <w:r w:rsidRPr="00563B02">
        <w:rPr>
          <w:rFonts w:asciiTheme="minorHAnsi" w:eastAsiaTheme="minorHAnsi" w:hAnsiTheme="minorHAnsi" w:cstheme="minorBidi"/>
          <w:b/>
          <w:sz w:val="16"/>
          <w:szCs w:val="16"/>
        </w:rPr>
        <w:t>7.</w:t>
      </w:r>
      <w:r w:rsidRPr="00EB4B85">
        <w:rPr>
          <w:rFonts w:asciiTheme="minorHAnsi" w:eastAsiaTheme="minorHAnsi" w:hAnsiTheme="minorHAnsi" w:cstheme="minorBidi"/>
          <w:sz w:val="16"/>
          <w:szCs w:val="16"/>
        </w:rPr>
        <w:t xml:space="preserve"> Poordad, F. et al. N Engl J Med. 2014; 370: 1973-92. </w:t>
      </w:r>
      <w:r w:rsidRPr="00563B02">
        <w:rPr>
          <w:rFonts w:asciiTheme="minorHAnsi" w:eastAsiaTheme="minorHAnsi" w:hAnsiTheme="minorHAnsi" w:cstheme="minorBidi"/>
          <w:b/>
          <w:sz w:val="16"/>
          <w:szCs w:val="16"/>
        </w:rPr>
        <w:t>8.</w:t>
      </w:r>
      <w:r w:rsidRPr="00EB4B85">
        <w:rPr>
          <w:rFonts w:asciiTheme="minorHAnsi" w:eastAsiaTheme="minorHAnsi" w:hAnsiTheme="minorHAnsi" w:cstheme="minorBidi"/>
          <w:sz w:val="16"/>
          <w:szCs w:val="16"/>
        </w:rPr>
        <w:t xml:space="preserve"> Feld, J. et al. Hepatology.2016;  301-7.  </w:t>
      </w:r>
    </w:p>
    <w:p w:rsidR="00EB4B85" w:rsidRDefault="00EB4B85">
      <w:pPr>
        <w:spacing w:before="0" w:after="200" w:line="276" w:lineRule="auto"/>
        <w:rPr>
          <w:rFonts w:asciiTheme="minorHAnsi" w:hAnsiTheme="minorHAnsi"/>
          <w:b/>
          <w:color w:val="1F497D" w:themeColor="text2"/>
          <w:sz w:val="28"/>
          <w:szCs w:val="28"/>
        </w:rPr>
      </w:pPr>
      <w:r>
        <w:rPr>
          <w:rFonts w:asciiTheme="minorHAnsi" w:hAnsiTheme="minorHAnsi"/>
          <w:b/>
          <w:color w:val="1F497D" w:themeColor="text2"/>
          <w:sz w:val="28"/>
          <w:szCs w:val="28"/>
        </w:rPr>
        <w:br w:type="page"/>
      </w:r>
    </w:p>
    <w:p w:rsidR="008B6017" w:rsidRPr="008B6017" w:rsidRDefault="008B6017" w:rsidP="008B6017">
      <w:pPr>
        <w:spacing w:after="100"/>
        <w:jc w:val="center"/>
        <w:rPr>
          <w:rFonts w:asciiTheme="minorHAnsi" w:hAnsiTheme="minorHAnsi"/>
          <w:b/>
          <w:sz w:val="28"/>
          <w:szCs w:val="28"/>
        </w:rPr>
      </w:pPr>
      <w:r w:rsidRPr="008B6017">
        <w:rPr>
          <w:rFonts w:asciiTheme="minorHAnsi" w:hAnsiTheme="minorHAnsi"/>
          <w:b/>
          <w:color w:val="1F497D" w:themeColor="text2"/>
          <w:sz w:val="28"/>
          <w:szCs w:val="28"/>
        </w:rPr>
        <w:lastRenderedPageBreak/>
        <w:t>Ombitasvir/ Paritaprevir/Ritonavir Tablet; Dasabuvir Tablet (Viekira Pak™) and Dasabuvir/Ombitasvir/Paritaprevir/Ritonavir (Viekira XR™)</w:t>
      </w:r>
    </w:p>
    <w:p w:rsidR="008B6017" w:rsidRDefault="008B6017" w:rsidP="008B6017">
      <w:pPr>
        <w:pStyle w:val="ListParagraph"/>
        <w:spacing w:after="0" w:line="240" w:lineRule="auto"/>
        <w:ind w:left="0"/>
        <w:jc w:val="center"/>
        <w:rPr>
          <w:b/>
          <w:color w:val="1F497D" w:themeColor="text2"/>
          <w:sz w:val="28"/>
          <w:szCs w:val="28"/>
        </w:rPr>
      </w:pPr>
      <w:r>
        <w:rPr>
          <w:b/>
          <w:color w:val="1F497D" w:themeColor="text2"/>
          <w:sz w:val="28"/>
          <w:szCs w:val="28"/>
        </w:rPr>
        <w:t>I</w:t>
      </w:r>
      <w:r w:rsidRPr="00F01ECF">
        <w:rPr>
          <w:b/>
          <w:color w:val="1F497D" w:themeColor="text2"/>
          <w:sz w:val="28"/>
          <w:szCs w:val="28"/>
        </w:rPr>
        <w:t xml:space="preserve">nitiation and </w:t>
      </w:r>
      <w:r>
        <w:rPr>
          <w:b/>
          <w:color w:val="1F497D" w:themeColor="text2"/>
          <w:sz w:val="28"/>
          <w:szCs w:val="28"/>
        </w:rPr>
        <w:t>M</w:t>
      </w:r>
      <w:r w:rsidRPr="00F01ECF">
        <w:rPr>
          <w:b/>
          <w:color w:val="1F497D" w:themeColor="text2"/>
          <w:sz w:val="28"/>
          <w:szCs w:val="28"/>
        </w:rPr>
        <w:t>onitoring</w:t>
      </w:r>
    </w:p>
    <w:p w:rsidR="00DD583B" w:rsidRDefault="00DD583B" w:rsidP="008B6017">
      <w:pPr>
        <w:pStyle w:val="ListParagraph"/>
        <w:spacing w:after="0" w:line="240" w:lineRule="auto"/>
        <w:ind w:left="0"/>
        <w:jc w:val="center"/>
        <w:rPr>
          <w:b/>
          <w:color w:val="1F497D" w:themeColor="text2"/>
          <w:sz w:val="28"/>
          <w:szCs w:val="28"/>
        </w:rPr>
      </w:pPr>
    </w:p>
    <w:p w:rsidR="00DD583B" w:rsidRDefault="00DD583B" w:rsidP="00DD583B">
      <w:pPr>
        <w:pStyle w:val="ListParagraph"/>
        <w:spacing w:after="0" w:line="240" w:lineRule="auto"/>
        <w:ind w:left="0"/>
      </w:pPr>
      <w:r>
        <w:t>Once patient readiness for chronic hepatitis C virus (HCV) treatment has been determined, the algorithm below outlines key decision points for initiating and monitoring of Viekira Pak™ and Viekira XR.</w:t>
      </w:r>
      <w:r w:rsidR="00563B02">
        <w:t xml:space="preserve"> </w:t>
      </w:r>
      <w:r w:rsidR="00563B02" w:rsidRPr="00563B02">
        <w:t>Prior to initiating HCV DAA therapy, all patients should be tested for evidence of HBV infection by measuring HBsAg, anti-HBs, and anti-HBc.</w:t>
      </w:r>
    </w:p>
    <w:p w:rsidR="00DD583B" w:rsidRDefault="00DD583B" w:rsidP="00DD583B">
      <w:pPr>
        <w:pStyle w:val="ListParagraph"/>
        <w:spacing w:after="0" w:line="240" w:lineRule="auto"/>
        <w:ind w:left="0"/>
      </w:pPr>
    </w:p>
    <w:p w:rsidR="00DD583B" w:rsidRDefault="00DD583B" w:rsidP="00B2374B">
      <w:pPr>
        <w:pStyle w:val="ListParagraph"/>
        <w:spacing w:after="360" w:line="240" w:lineRule="auto"/>
        <w:ind w:left="0"/>
        <w:contextualSpacing w:val="0"/>
        <w:rPr>
          <w:i/>
        </w:rPr>
      </w:pPr>
      <w:r w:rsidRPr="00B14122">
        <w:rPr>
          <w:i/>
        </w:rPr>
        <w:t>Note: Ribavirin is contraindicated in pregnancy</w:t>
      </w:r>
      <w:r>
        <w:rPr>
          <w:i/>
        </w:rPr>
        <w:t>;</w:t>
      </w:r>
      <w:r w:rsidRPr="00B14122">
        <w:rPr>
          <w:i/>
        </w:rPr>
        <w:t xml:space="preserve"> therefore all female patients of childbearing age (or female partners of male patients) should </w:t>
      </w:r>
      <w:r>
        <w:rPr>
          <w:i/>
        </w:rPr>
        <w:t>confirm</w:t>
      </w:r>
      <w:r w:rsidRPr="00B14122">
        <w:rPr>
          <w:i/>
        </w:rPr>
        <w:t xml:space="preserve"> they are not pregnant prior to beginning treatment and should use 2 methods of non-hormonal birth control throughout treatment. Also note, HCV RNA testing should be conducted using a sensitive assay.</w:t>
      </w:r>
    </w:p>
    <w:p w:rsidR="00DD583B" w:rsidRPr="00281757" w:rsidRDefault="00333DAB" w:rsidP="00DD583B">
      <w:pPr>
        <w:pStyle w:val="ListParagraph"/>
        <w:spacing w:after="0" w:line="240" w:lineRule="auto"/>
        <w:ind w:left="0"/>
      </w:pPr>
      <w:r>
        <w:rPr>
          <w:i/>
          <w:noProof/>
        </w:rPr>
        <mc:AlternateContent>
          <mc:Choice Requires="wps">
            <w:drawing>
              <wp:anchor distT="0" distB="0" distL="114300" distR="114300" simplePos="0" relativeHeight="251660288" behindDoc="0" locked="0" layoutInCell="1" allowOverlap="1">
                <wp:simplePos x="0" y="0"/>
                <wp:positionH relativeFrom="column">
                  <wp:posOffset>1543050</wp:posOffset>
                </wp:positionH>
                <wp:positionV relativeFrom="paragraph">
                  <wp:posOffset>139700</wp:posOffset>
                </wp:positionV>
                <wp:extent cx="2990850" cy="828675"/>
                <wp:effectExtent l="0" t="0" r="19050"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Has the patient been diagnosed with HCV genotype (GT) 1a or 1b and received quantitative HCV RNA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id="Rounded Rectangle 19" o:spid="_x0000_s1026" style="position:absolute;margin-left:121.5pt;margin-top:11pt;width:235.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" filled="f" strokecolor="#243f60 [1604]" strokeweight="2pt">
                <v:path arrowok="t"/>
                <v:textbo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Has the patient been diagnosed with HCV genotype (GT) 1a or 1b and received quantitative HCV RNA testing?</w:t>
                      </w:r>
                    </w:p>
                  </w:txbxContent>
                </v:textbox>
              </v:roundrect>
            </w:pict>
          </mc:Fallback>
        </mc:AlternateContent>
      </w:r>
      <w:r>
        <w:rPr>
          <w:i/>
          <w:noProof/>
        </w:rPr>
        <mc:AlternateContent>
          <mc:Choice Requires="wps">
            <w:drawing>
              <wp:anchor distT="0" distB="0" distL="114300" distR="114300" simplePos="0" relativeHeight="251664384" behindDoc="0" locked="0" layoutInCell="1" allowOverlap="1">
                <wp:simplePos x="0" y="0"/>
                <wp:positionH relativeFrom="column">
                  <wp:posOffset>5038725</wp:posOffset>
                </wp:positionH>
                <wp:positionV relativeFrom="paragraph">
                  <wp:posOffset>111125</wp:posOffset>
                </wp:positionV>
                <wp:extent cx="1895475" cy="895350"/>
                <wp:effectExtent l="0" t="0" r="28575" b="19050"/>
                <wp:wrapNone/>
                <wp:docPr id="678" name="Rounded 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895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Seek alternative treatment options or conduct testing prior to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id="Rounded Rectangle 678" o:spid="_x0000_s1027" style="position:absolute;margin-left:396.75pt;margin-top:8.75pt;width:149.2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" filled="f" strokecolor="red" strokeweight="2pt">
                <v:path arrowok="t"/>
                <v:textbo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Seek alternative treatment options or conduct testing prior to treatment</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-123825</wp:posOffset>
                </wp:positionH>
                <wp:positionV relativeFrom="paragraph">
                  <wp:posOffset>111125</wp:posOffset>
                </wp:positionV>
                <wp:extent cx="409575" cy="257175"/>
                <wp:effectExtent l="0" t="0" r="0"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281757" w:rsidRDefault="00EB4B85" w:rsidP="00DD583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687" o:spid="_x0000_s1028" style="position:absolute;margin-left:-9.75pt;margin-top:8.75pt;width:32.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" filled="f" stroked="f" strokeweight="2pt">
                <v:path arrowok="t"/>
                <v:textbox>
                  <w:txbxContent>
                    <w:p w:rsidR="00EB4B85" w:rsidRPr="00281757" w:rsidRDefault="00EB4B85" w:rsidP="00DD583B">
                      <w:pPr>
                        <w:jc w:val="center"/>
                        <w:rPr>
                          <w:color w:val="000000" w:themeColor="text1"/>
                        </w:rPr>
                      </w:pPr>
                    </w:p>
                  </w:txbxContent>
                </v:textbox>
              </v:rect>
            </w:pict>
          </mc:Fallback>
        </mc:AlternateContent>
      </w:r>
    </w:p>
    <w:p w:rsidR="00DD583B" w:rsidRDefault="00333DAB" w:rsidP="00DD583B">
      <w:pPr>
        <w:pStyle w:val="ListParagraph"/>
        <w:spacing w:after="0" w:line="240" w:lineRule="auto"/>
        <w:ind w:left="0"/>
        <w:rPr>
          <w:i/>
        </w:rPr>
      </w:pPr>
      <w:r>
        <w:rPr>
          <w:i/>
          <w:noProof/>
        </w:rPr>
        <mc:AlternateContent>
          <mc:Choice Requires="wps">
            <w:drawing>
              <wp:anchor distT="0" distB="0" distL="114300" distR="114300" simplePos="0" relativeHeight="251666432" behindDoc="0" locked="0" layoutInCell="1" allowOverlap="1">
                <wp:simplePos x="0" y="0"/>
                <wp:positionH relativeFrom="column">
                  <wp:posOffset>4579620</wp:posOffset>
                </wp:positionH>
                <wp:positionV relativeFrom="paragraph">
                  <wp:posOffset>30480</wp:posOffset>
                </wp:positionV>
                <wp:extent cx="409575" cy="290830"/>
                <wp:effectExtent l="0" t="0"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680" o:spid="_x0000_s1029" style="position:absolute;margin-left:360.6pt;margin-top:2.4pt;width:32.25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" filled="f" stroked="f" strokeweight="2pt">
                <v:path arrowok="t"/>
                <v:textbo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No</w:t>
                      </w:r>
                    </w:p>
                  </w:txbxContent>
                </v:textbox>
              </v:rect>
            </w:pict>
          </mc:Fallback>
        </mc:AlternateContent>
      </w:r>
    </w:p>
    <w:p w:rsidR="00DD583B" w:rsidRDefault="00333DAB" w:rsidP="00DD583B">
      <w:pPr>
        <w:pStyle w:val="ListParagraph"/>
        <w:spacing w:after="0" w:line="240" w:lineRule="auto"/>
        <w:ind w:left="0"/>
        <w:rPr>
          <w:i/>
        </w:rPr>
      </w:pPr>
      <w:r>
        <w:rPr>
          <w:i/>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125095</wp:posOffset>
                </wp:positionV>
                <wp:extent cx="409575" cy="238125"/>
                <wp:effectExtent l="0" t="0" r="0" b="0"/>
                <wp:wrapNone/>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281757" w:rsidRDefault="00EB4B85" w:rsidP="00DD583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673" o:spid="_x0000_s1030" style="position:absolute;margin-left:-3.75pt;margin-top:9.85pt;width:32.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" filled="f" stroked="f" strokeweight="2pt">
                <v:path arrowok="t"/>
                <v:textbox>
                  <w:txbxContent>
                    <w:p w:rsidR="00EB4B85" w:rsidRPr="00281757" w:rsidRDefault="00EB4B85" w:rsidP="00DD583B">
                      <w:pPr>
                        <w:jc w:val="center"/>
                        <w:rPr>
                          <w:color w:val="000000" w:themeColor="text1"/>
                        </w:rPr>
                      </w:pPr>
                    </w:p>
                  </w:txbxContent>
                </v:textbox>
              </v:rect>
            </w:pict>
          </mc:Fallback>
        </mc:AlternateContent>
      </w:r>
    </w:p>
    <w:p w:rsidR="00DD583B" w:rsidRDefault="00333DAB" w:rsidP="00DD583B">
      <w:pPr>
        <w:pStyle w:val="ListParagraph"/>
        <w:spacing w:after="0" w:line="240" w:lineRule="auto"/>
        <w:ind w:left="0"/>
        <w:rPr>
          <w:i/>
        </w:rPr>
      </w:pPr>
      <w:r>
        <w:rPr>
          <w:i/>
          <w:noProof/>
        </w:rPr>
        <mc:AlternateContent>
          <mc:Choice Requires="wps">
            <w:drawing>
              <wp:anchor distT="0" distB="0" distL="114300" distR="114300" simplePos="0" relativeHeight="251663360" behindDoc="0" locked="0" layoutInCell="1" allowOverlap="1">
                <wp:simplePos x="0" y="0"/>
                <wp:positionH relativeFrom="column">
                  <wp:posOffset>4533900</wp:posOffset>
                </wp:positionH>
                <wp:positionV relativeFrom="paragraph">
                  <wp:posOffset>8255</wp:posOffset>
                </wp:positionV>
                <wp:extent cx="476250" cy="45720"/>
                <wp:effectExtent l="0" t="19050" r="38100" b="30480"/>
                <wp:wrapNone/>
                <wp:docPr id="674" name="Right Arrow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0" cy="45720"/>
                        </a:xfrm>
                        <a:prstGeom prst="rightArrow">
                          <a:avLst/>
                        </a:prstGeom>
                        <a:solidFill>
                          <a:srgbClr val="008E40"/>
                        </a:solidFill>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3FE32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74" o:spid="_x0000_s1026" type="#_x0000_t13" style="position:absolute;margin-left:357pt;margin-top:.65pt;width:37.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" adj="20563" fillcolor="#008e40" strokecolor="#008e40" strokeweight="2pt">
                <v:path arrowok="t"/>
              </v:shape>
            </w:pict>
          </mc:Fallback>
        </mc:AlternateContent>
      </w:r>
    </w:p>
    <w:p w:rsidR="00DD583B" w:rsidRDefault="00333DAB" w:rsidP="00DD583B">
      <w:pPr>
        <w:pStyle w:val="ListParagraph"/>
        <w:spacing w:after="0" w:line="240" w:lineRule="auto"/>
        <w:ind w:left="0"/>
        <w:rPr>
          <w:i/>
        </w:rPr>
      </w:pPr>
      <w:r>
        <w:rPr>
          <w:i/>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50800</wp:posOffset>
                </wp:positionV>
                <wp:extent cx="409575" cy="238125"/>
                <wp:effectExtent l="0" t="0" r="0" b="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281757" w:rsidRDefault="00EB4B85" w:rsidP="00DD583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682" o:spid="_x0000_s1031" style="position:absolute;margin-left:0;margin-top:4pt;width:32.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" filled="f" stroked="f" strokeweight="2pt">
                <v:path arrowok="t"/>
                <v:textbox>
                  <w:txbxContent>
                    <w:p w:rsidR="00EB4B85" w:rsidRPr="00281757" w:rsidRDefault="00EB4B85" w:rsidP="00DD583B">
                      <w:pPr>
                        <w:jc w:val="center"/>
                        <w:rPr>
                          <w:color w:val="000000" w:themeColor="text1"/>
                        </w:rPr>
                      </w:pPr>
                    </w:p>
                  </w:txbxContent>
                </v:textbox>
              </v:rect>
            </w:pict>
          </mc:Fallback>
        </mc:AlternateContent>
      </w:r>
    </w:p>
    <w:p w:rsidR="00DD583B" w:rsidRDefault="00333DAB" w:rsidP="00DD583B">
      <w:pPr>
        <w:pStyle w:val="ListParagraph"/>
        <w:spacing w:after="0" w:line="240" w:lineRule="auto"/>
        <w:ind w:left="0"/>
        <w:rPr>
          <w:i/>
        </w:rPr>
      </w:pPr>
      <w:r>
        <w:rPr>
          <w:i/>
          <w:noProof/>
        </w:rPr>
        <mc:AlternateContent>
          <mc:Choice Requires="wps">
            <w:drawing>
              <wp:anchor distT="0" distB="0" distL="114300" distR="114300" simplePos="0" relativeHeight="251661312" behindDoc="0" locked="0" layoutInCell="1" allowOverlap="1">
                <wp:simplePos x="0" y="0"/>
                <wp:positionH relativeFrom="column">
                  <wp:posOffset>3028950</wp:posOffset>
                </wp:positionH>
                <wp:positionV relativeFrom="paragraph">
                  <wp:posOffset>115570</wp:posOffset>
                </wp:positionV>
                <wp:extent cx="45720" cy="381000"/>
                <wp:effectExtent l="19050" t="0" r="30480" b="38100"/>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81000"/>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1134D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238.5pt;margin-top:9.1pt;width: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" adj="20304" fillcolor="#4f81bd [3204]" strokecolor="#008e40" strokeweight="2pt">
                <v:path arrowok="t"/>
              </v:shape>
            </w:pict>
          </mc:Fallback>
        </mc:AlternateContent>
      </w:r>
      <w:r>
        <w:rPr>
          <w:i/>
          <w:noProof/>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118110</wp:posOffset>
                </wp:positionV>
                <wp:extent cx="409575" cy="285750"/>
                <wp:effectExtent l="0" t="0" r="0" b="0"/>
                <wp:wrapNone/>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281757" w:rsidRDefault="00EB4B85" w:rsidP="00DD583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691" o:spid="_x0000_s1032" style="position:absolute;margin-left:-3.75pt;margin-top:9.3pt;width:32.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" filled="f" stroked="f" strokeweight="2pt">
                <v:path arrowok="t"/>
                <v:textbox>
                  <w:txbxContent>
                    <w:p w:rsidR="00EB4B85" w:rsidRPr="00281757" w:rsidRDefault="00EB4B85" w:rsidP="00DD583B">
                      <w:pPr>
                        <w:jc w:val="center"/>
                        <w:rPr>
                          <w:color w:val="000000" w:themeColor="text1"/>
                        </w:rPr>
                      </w:pPr>
                    </w:p>
                  </w:txbxContent>
                </v:textbox>
              </v:rect>
            </w:pict>
          </mc:Fallback>
        </mc:AlternateContent>
      </w:r>
    </w:p>
    <w:p w:rsidR="00DD583B" w:rsidRDefault="00DD583B" w:rsidP="00DD583B">
      <w:pPr>
        <w:pStyle w:val="ListParagraph"/>
        <w:spacing w:after="0" w:line="240" w:lineRule="auto"/>
        <w:ind w:left="0"/>
        <w:rPr>
          <w:i/>
        </w:rPr>
      </w:pPr>
    </w:p>
    <w:p w:rsidR="00DD583B" w:rsidRPr="00B14122" w:rsidRDefault="00DD583B" w:rsidP="00DD583B">
      <w:pPr>
        <w:pStyle w:val="ListParagraph"/>
        <w:spacing w:after="0" w:line="240" w:lineRule="auto"/>
        <w:ind w:left="0"/>
        <w:rPr>
          <w:i/>
        </w:rPr>
      </w:pPr>
    </w:p>
    <w:p w:rsidR="00DD583B" w:rsidRPr="00CB44A2" w:rsidRDefault="00333DAB" w:rsidP="00DD583B">
      <w:pPr>
        <w:pStyle w:val="ListParagraph"/>
        <w:spacing w:after="0" w:line="240" w:lineRule="auto"/>
        <w:ind w:left="0"/>
      </w:pP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1314450</wp:posOffset>
                </wp:positionH>
                <wp:positionV relativeFrom="paragraph">
                  <wp:posOffset>41909</wp:posOffset>
                </wp:positionV>
                <wp:extent cx="3762375" cy="0"/>
                <wp:effectExtent l="0" t="38100" r="476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2375"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B561934" id="Straight Connector 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5pt,3.3pt" to="3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" strokecolor="#00b050" strokeweight="6pt">
                <o:lock v:ext="edit" shapetype="f"/>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5026660</wp:posOffset>
                </wp:positionH>
                <wp:positionV relativeFrom="paragraph">
                  <wp:posOffset>41910</wp:posOffset>
                </wp:positionV>
                <wp:extent cx="45085" cy="304800"/>
                <wp:effectExtent l="19050" t="0" r="31115" b="38100"/>
                <wp:wrapNone/>
                <wp:docPr id="709" name="Down Arrow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04800"/>
                        </a:xfrm>
                        <a:prstGeom prst="down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6F1D74E" id="Down Arrow 709" o:spid="_x0000_s1026" type="#_x0000_t67" style="position:absolute;margin-left:395.8pt;margin-top:3.3pt;width:3.5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" adj="20003" fillcolor="#4f81bd [3204]" strokecolor="#00b050" strokeweight="2pt">
                <v:path arrowok="t"/>
              </v:shape>
            </w:pict>
          </mc:Fallback>
        </mc:AlternateContent>
      </w:r>
      <w:r>
        <w:rPr>
          <w:i/>
          <w:noProof/>
        </w:rPr>
        <mc:AlternateContent>
          <mc:Choice Requires="wps">
            <w:drawing>
              <wp:anchor distT="0" distB="0" distL="114300" distR="114300" simplePos="0" relativeHeight="251673600" behindDoc="0" locked="0" layoutInCell="1" allowOverlap="1">
                <wp:simplePos x="0" y="0"/>
                <wp:positionH relativeFrom="column">
                  <wp:posOffset>1311910</wp:posOffset>
                </wp:positionH>
                <wp:positionV relativeFrom="paragraph">
                  <wp:posOffset>80010</wp:posOffset>
                </wp:positionV>
                <wp:extent cx="47625" cy="304800"/>
                <wp:effectExtent l="19050" t="0" r="47625" b="38100"/>
                <wp:wrapNone/>
                <wp:docPr id="692" name="Down Arrow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304800"/>
                        </a:xfrm>
                        <a:prstGeom prst="down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F7DDFDF" id="Down Arrow 692" o:spid="_x0000_s1026" type="#_x0000_t67" style="position:absolute;margin-left:103.3pt;margin-top:6.3pt;width:3.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" adj="19913" fillcolor="#4f81bd [3204]" strokecolor="#00b050" strokeweight="2pt">
                <v:path arrowok="t"/>
              </v:shape>
            </w:pict>
          </mc:Fallback>
        </mc:AlternateContent>
      </w:r>
      <w:r>
        <w:rPr>
          <w:i/>
          <w:noProof/>
        </w:rPr>
        <mc:AlternateContent>
          <mc:Choice Requires="wps">
            <w:drawing>
              <wp:anchor distT="0" distB="0" distL="114300" distR="114300" simplePos="0" relativeHeight="251675648" behindDoc="0" locked="0" layoutInCell="1" allowOverlap="1">
                <wp:simplePos x="0" y="0"/>
                <wp:positionH relativeFrom="column">
                  <wp:posOffset>723900</wp:posOffset>
                </wp:positionH>
                <wp:positionV relativeFrom="paragraph">
                  <wp:posOffset>1492250</wp:posOffset>
                </wp:positionV>
                <wp:extent cx="409575" cy="238125"/>
                <wp:effectExtent l="0" t="0" r="0" b="0"/>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281757" w:rsidRDefault="00EB4B85" w:rsidP="00DD583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704" o:spid="_x0000_s1033" style="position:absolute;margin-left:57pt;margin-top:117.5pt;width:32.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" filled="f" stroked="f" strokeweight="2pt">
                <v:path arrowok="t"/>
                <v:textbox>
                  <w:txbxContent>
                    <w:p w:rsidR="00EB4B85" w:rsidRPr="00281757" w:rsidRDefault="00EB4B85" w:rsidP="00DD583B">
                      <w:pPr>
                        <w:jc w:val="center"/>
                        <w:rPr>
                          <w:color w:val="000000" w:themeColor="text1"/>
                        </w:rPr>
                      </w:pPr>
                    </w:p>
                  </w:txbxContent>
                </v:textbox>
              </v:rect>
            </w:pict>
          </mc:Fallback>
        </mc:AlternateContent>
      </w:r>
    </w:p>
    <w:p w:rsidR="00DD583B" w:rsidRDefault="00333DAB" w:rsidP="00DD583B">
      <w:r>
        <w:rPr>
          <w:i/>
          <w:noProof/>
        </w:rPr>
        <mc:AlternateContent>
          <mc:Choice Requires="wps">
            <w:drawing>
              <wp:anchor distT="0" distB="0" distL="114300" distR="114300" simplePos="0" relativeHeight="251678720" behindDoc="0" locked="0" layoutInCell="1" allowOverlap="1">
                <wp:simplePos x="0" y="0"/>
                <wp:positionH relativeFrom="column">
                  <wp:posOffset>4276090</wp:posOffset>
                </wp:positionH>
                <wp:positionV relativeFrom="paragraph">
                  <wp:posOffset>1444625</wp:posOffset>
                </wp:positionV>
                <wp:extent cx="1743710" cy="1066800"/>
                <wp:effectExtent l="0" t="0" r="27940" b="19050"/>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710" cy="1066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 xml:space="preserve">GT1b with/ without compensated cirrhosis </w:t>
                            </w:r>
                          </w:p>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Viekira Pak or Viekira XR for 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id="Rounded Rectangle 3" o:spid="_x0000_s1034" style="position:absolute;margin-left:336.7pt;margin-top:113.75pt;width:137.3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" filled="f" strokecolor="#243f60 [1604]" strokeweight="2pt">
                <v:path arrowok="t"/>
                <v:textbo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 xml:space="preserve">GT1b with/ without compensated cirrhosis </w:t>
                      </w:r>
                    </w:p>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Viekira Pak or Viekira XR for 12 weeks</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464820</wp:posOffset>
                </wp:positionH>
                <wp:positionV relativeFrom="paragraph">
                  <wp:posOffset>1131570</wp:posOffset>
                </wp:positionV>
                <wp:extent cx="1914525" cy="9525"/>
                <wp:effectExtent l="19050" t="38100" r="47625" b="476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9525"/>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C39E548"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89.1pt" to="187.3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" strokecolor="#00b050" strokeweight="6pt">
                <o:lock v:ext="edit" shapetype="f"/>
              </v:line>
            </w:pict>
          </mc:Fallback>
        </mc:AlternateContent>
      </w:r>
      <w:r>
        <w:rPr>
          <w:i/>
          <w:noProof/>
        </w:rPr>
        <mc:AlternateContent>
          <mc:Choice Requires="wps">
            <w:drawing>
              <wp:anchor distT="0" distB="0" distL="114300" distR="114300" simplePos="0" relativeHeight="251683840" behindDoc="0" locked="0" layoutInCell="1" allowOverlap="1">
                <wp:simplePos x="0" y="0"/>
                <wp:positionH relativeFrom="column">
                  <wp:posOffset>2332355</wp:posOffset>
                </wp:positionH>
                <wp:positionV relativeFrom="paragraph">
                  <wp:posOffset>1189990</wp:posOffset>
                </wp:positionV>
                <wp:extent cx="47625" cy="285750"/>
                <wp:effectExtent l="19050" t="0" r="47625" b="3810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285750"/>
                        </a:xfrm>
                        <a:prstGeom prst="down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B1A3EEA" id="Down Arrow 10" o:spid="_x0000_s1026" type="#_x0000_t67" style="position:absolute;margin-left:183.65pt;margin-top:93.7pt;width:3.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" adj="19800" fillcolor="#4f81bd [3204]" strokecolor="#00b050" strokeweight="2pt">
                <v:path arrowok="t"/>
              </v:shape>
            </w:pict>
          </mc:Fallback>
        </mc:AlternateContent>
      </w:r>
      <w:r>
        <w:rPr>
          <w:i/>
          <w:noProof/>
        </w:rPr>
        <mc:AlternateContent>
          <mc:Choice Requires="wps">
            <w:drawing>
              <wp:anchor distT="0" distB="0" distL="114300" distR="114300" simplePos="0" relativeHeight="251677696" behindDoc="0" locked="0" layoutInCell="1" allowOverlap="1">
                <wp:simplePos x="0" y="0"/>
                <wp:positionH relativeFrom="column">
                  <wp:posOffset>1424940</wp:posOffset>
                </wp:positionH>
                <wp:positionV relativeFrom="paragraph">
                  <wp:posOffset>1477645</wp:posOffset>
                </wp:positionV>
                <wp:extent cx="1720850" cy="1076325"/>
                <wp:effectExtent l="0" t="0" r="12700" b="28575"/>
                <wp:wrapNone/>
                <wp:docPr id="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0" cy="1076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GT1a with compensated cirrhosis</w:t>
                            </w:r>
                          </w:p>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 xml:space="preserve"> Viekira Pak or Viekira XR with RBV for 24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id="Rounded Rectangle 2" o:spid="_x0000_s1035" style="position:absolute;margin-left:112.2pt;margin-top:116.35pt;width:135.5pt;height: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" filled="f" strokecolor="#243f60 [1604]" strokeweight="2pt">
                <v:path arrowok="t"/>
                <v:textbo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GT1a with compensated cirrhosis</w:t>
                      </w:r>
                    </w:p>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 xml:space="preserve"> Viekira Pak or Viekira XR with </w:t>
                      </w:r>
                      <w:proofErr w:type="spellStart"/>
                      <w:r w:rsidRPr="00B2374B">
                        <w:rPr>
                          <w:rFonts w:asciiTheme="minorHAnsi" w:hAnsiTheme="minorHAnsi"/>
                          <w:color w:val="000000" w:themeColor="text1"/>
                        </w:rPr>
                        <w:t>RBV</w:t>
                      </w:r>
                      <w:proofErr w:type="spellEnd"/>
                      <w:r w:rsidRPr="00B2374B">
                        <w:rPr>
                          <w:rFonts w:asciiTheme="minorHAnsi" w:hAnsiTheme="minorHAnsi"/>
                          <w:color w:val="000000" w:themeColor="text1"/>
                        </w:rPr>
                        <w:t xml:space="preserve"> for 24 weeks*</w:t>
                      </w:r>
                    </w:p>
                  </w:txbxContent>
                </v:textbox>
              </v:roundrect>
            </w:pict>
          </mc:Fallback>
        </mc:AlternateContent>
      </w:r>
      <w:r>
        <w:rPr>
          <w:i/>
          <w:noProof/>
        </w:rPr>
        <mc:AlternateContent>
          <mc:Choice Requires="wps">
            <w:drawing>
              <wp:anchor distT="0" distB="0" distL="114300" distR="114300" simplePos="0" relativeHeight="251684864" behindDoc="0" locked="0" layoutInCell="1" allowOverlap="1">
                <wp:simplePos x="0" y="0"/>
                <wp:positionH relativeFrom="column">
                  <wp:posOffset>5074920</wp:posOffset>
                </wp:positionH>
                <wp:positionV relativeFrom="paragraph">
                  <wp:posOffset>770255</wp:posOffset>
                </wp:positionV>
                <wp:extent cx="45085" cy="663575"/>
                <wp:effectExtent l="19050" t="0" r="31115" b="4127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63575"/>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992F0A6" id="Down Arrow 15" o:spid="_x0000_s1026" type="#_x0000_t67" style="position:absolute;margin-left:399.6pt;margin-top:60.65pt;width:3.55pt;height:5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" adj="20866" fillcolor="#4f81bd [3204]" strokecolor="#008e40" strokeweight="2pt">
                <v:path arrowok="t"/>
              </v:shape>
            </w:pict>
          </mc:Fallback>
        </mc:AlternateContent>
      </w:r>
      <w:r>
        <w:rPr>
          <w:i/>
          <w:noProof/>
        </w:rPr>
        <mc:AlternateContent>
          <mc:Choice Requires="wps">
            <w:drawing>
              <wp:anchor distT="0" distB="0" distL="114300" distR="114300" simplePos="0" relativeHeight="251687936" behindDoc="0" locked="0" layoutInCell="1" allowOverlap="1">
                <wp:simplePos x="0" y="0"/>
                <wp:positionH relativeFrom="column">
                  <wp:posOffset>4982845</wp:posOffset>
                </wp:positionH>
                <wp:positionV relativeFrom="paragraph">
                  <wp:posOffset>2507615</wp:posOffset>
                </wp:positionV>
                <wp:extent cx="45720" cy="368300"/>
                <wp:effectExtent l="19050" t="0" r="30480" b="3175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68300"/>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7CD4FF9" id="Down Arrow 20" o:spid="_x0000_s1026" type="#_x0000_t67" style="position:absolute;margin-left:392.35pt;margin-top:197.45pt;width:3.6pt;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" adj="20259" fillcolor="#4f81bd [3204]" strokecolor="#008e40" strokeweight="2pt">
                <v:path arrowok="t"/>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510540</wp:posOffset>
                </wp:positionH>
                <wp:positionV relativeFrom="paragraph">
                  <wp:posOffset>2875280</wp:posOffset>
                </wp:positionV>
                <wp:extent cx="4518025" cy="31115"/>
                <wp:effectExtent l="19050" t="38100" r="53975" b="450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18025" cy="31115"/>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143E979" id="Straight Connector 2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226.4pt" to="395.95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" strokecolor="#00b050" strokeweight="6pt">
                <o:lock v:ext="edit" shapetype="f"/>
              </v:line>
            </w:pict>
          </mc:Fallback>
        </mc:AlternateContent>
      </w:r>
      <w:r>
        <w:rPr>
          <w:i/>
          <w:noProof/>
        </w:rPr>
        <mc:AlternateContent>
          <mc:Choice Requires="wps">
            <w:drawing>
              <wp:anchor distT="0" distB="0" distL="114300" distR="114300" simplePos="0" relativeHeight="251674624" behindDoc="0" locked="0" layoutInCell="1" allowOverlap="1">
                <wp:simplePos x="0" y="0"/>
                <wp:positionH relativeFrom="margin">
                  <wp:posOffset>1130935</wp:posOffset>
                </wp:positionH>
                <wp:positionV relativeFrom="paragraph">
                  <wp:posOffset>3331845</wp:posOffset>
                </wp:positionV>
                <wp:extent cx="3638550" cy="657225"/>
                <wp:effectExtent l="0" t="0" r="19050" b="28575"/>
                <wp:wrapNone/>
                <wp:docPr id="714"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657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Obtain HCV RNA level 12 weeks after the end of treatment to determine sustained virological response (SVR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714" o:spid="_x0000_s1036" style="position:absolute;margin-left:89.05pt;margin-top:262.35pt;width:286.5pt;height:5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" filled="f" strokecolor="red" strokeweight="2pt">
                <v:path arrowok="t"/>
                <v:textbo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Obtain HCV RNA level 12 weeks after the end of treatment to determine sustained virological response (</w:t>
                      </w:r>
                      <w:proofErr w:type="spellStart"/>
                      <w:r w:rsidRPr="00B2374B">
                        <w:rPr>
                          <w:rFonts w:asciiTheme="minorHAnsi" w:hAnsiTheme="minorHAnsi"/>
                          <w:color w:val="000000" w:themeColor="text1"/>
                        </w:rPr>
                        <w:t>SVR</w:t>
                      </w:r>
                      <w:proofErr w:type="spellEnd"/>
                      <w:r w:rsidRPr="00B2374B">
                        <w:rPr>
                          <w:rFonts w:asciiTheme="minorHAnsi" w:hAnsiTheme="minorHAnsi"/>
                          <w:color w:val="000000" w:themeColor="text1"/>
                        </w:rPr>
                        <w:t xml:space="preserve"> 12)</w:t>
                      </w:r>
                    </w:p>
                  </w:txbxContent>
                </v:textbox>
                <w10:wrap anchorx="margin"/>
              </v:rect>
            </w:pict>
          </mc:Fallback>
        </mc:AlternateContent>
      </w:r>
      <w:r>
        <w:rPr>
          <w:i/>
          <w:noProof/>
        </w:rPr>
        <mc:AlternateContent>
          <mc:Choice Requires="wps">
            <w:drawing>
              <wp:anchor distT="0" distB="0" distL="114300" distR="114300" simplePos="0" relativeHeight="251689984" behindDoc="0" locked="0" layoutInCell="1" allowOverlap="1">
                <wp:simplePos x="0" y="0"/>
                <wp:positionH relativeFrom="column">
                  <wp:posOffset>2895600</wp:posOffset>
                </wp:positionH>
                <wp:positionV relativeFrom="paragraph">
                  <wp:posOffset>2938780</wp:posOffset>
                </wp:positionV>
                <wp:extent cx="45720" cy="381000"/>
                <wp:effectExtent l="19050" t="0" r="30480" b="38100"/>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81000"/>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4533E25" id="Down Arrow 23" o:spid="_x0000_s1026" type="#_x0000_t67" style="position:absolute;margin-left:228pt;margin-top:231.4pt;width:3.6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" adj="20304" fillcolor="#4f81bd [3204]" strokecolor="#008e40" strokeweight="2pt">
                <v:path arrowok="t"/>
              </v:shape>
            </w:pict>
          </mc:Fallback>
        </mc:AlternateContent>
      </w:r>
      <w:r>
        <w:rPr>
          <w:i/>
          <w:noProof/>
        </w:rPr>
        <mc:AlternateContent>
          <mc:Choice Requires="wps">
            <w:drawing>
              <wp:anchor distT="0" distB="0" distL="114300" distR="114300" simplePos="0" relativeHeight="251686912" behindDoc="0" locked="0" layoutInCell="1" allowOverlap="1">
                <wp:simplePos x="0" y="0"/>
                <wp:positionH relativeFrom="column">
                  <wp:posOffset>2276475</wp:posOffset>
                </wp:positionH>
                <wp:positionV relativeFrom="paragraph">
                  <wp:posOffset>2595880</wp:posOffset>
                </wp:positionV>
                <wp:extent cx="57150" cy="276225"/>
                <wp:effectExtent l="19050" t="0" r="38100" b="4762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276225"/>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68F8655" id="Down Arrow 18" o:spid="_x0000_s1026" type="#_x0000_t67" style="position:absolute;margin-left:179.25pt;margin-top:204.4pt;width:4.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" adj="19366" fillcolor="#4f81bd [3204]" strokecolor="#008e40" strokeweight="2pt">
                <v:path arrowok="t"/>
              </v:shape>
            </w:pict>
          </mc:Fallback>
        </mc:AlternateContent>
      </w:r>
      <w:r>
        <w:rPr>
          <w:i/>
          <w:noProof/>
        </w:rPr>
        <mc:AlternateContent>
          <mc:Choice Requires="wps">
            <w:drawing>
              <wp:anchor distT="0" distB="0" distL="114300" distR="114300" simplePos="0" relativeHeight="251685888" behindDoc="0" locked="0" layoutInCell="1" allowOverlap="1">
                <wp:simplePos x="0" y="0"/>
                <wp:positionH relativeFrom="column">
                  <wp:posOffset>514350</wp:posOffset>
                </wp:positionH>
                <wp:positionV relativeFrom="paragraph">
                  <wp:posOffset>2595880</wp:posOffset>
                </wp:positionV>
                <wp:extent cx="45720" cy="276225"/>
                <wp:effectExtent l="19050" t="0" r="30480" b="47625"/>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76225"/>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11997FC" id="Down Arrow 17" o:spid="_x0000_s1026" type="#_x0000_t67" style="position:absolute;margin-left:40.5pt;margin-top:204.4pt;width:3.6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" adj="19812" fillcolor="#4f81bd [3204]" strokecolor="#008e40" strokeweight="2pt">
                <v:path arrowok="t"/>
              </v:shape>
            </w:pict>
          </mc:Fallback>
        </mc:AlternateContent>
      </w:r>
      <w:r>
        <w:rPr>
          <w:i/>
          <w:noProof/>
        </w:rPr>
        <mc:AlternateContent>
          <mc:Choice Requires="wps">
            <w:drawing>
              <wp:anchor distT="0" distB="0" distL="114300" distR="114300" simplePos="0" relativeHeight="251668480" behindDoc="0" locked="0" layoutInCell="1" allowOverlap="1">
                <wp:simplePos x="0" y="0"/>
                <wp:positionH relativeFrom="column">
                  <wp:posOffset>4086225</wp:posOffset>
                </wp:positionH>
                <wp:positionV relativeFrom="paragraph">
                  <wp:posOffset>195580</wp:posOffset>
                </wp:positionV>
                <wp:extent cx="1981200" cy="542925"/>
                <wp:effectExtent l="0" t="0" r="19050" b="28575"/>
                <wp:wrapNone/>
                <wp:docPr id="683" name="Rounded 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Does the patient have GT 1b?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id="Rounded Rectangle 683" o:spid="_x0000_s1037" style="position:absolute;margin-left:321.75pt;margin-top:15.4pt;width:156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" filled="f" strokecolor="#243f60 [1604]" strokeweight="2pt">
                <v:path arrowok="t"/>
                <v:textbo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Does the patient have GT 1b?</w:t>
                      </w:r>
                    </w:p>
                  </w:txbxContent>
                </v:textbox>
              </v:roundrect>
            </w:pict>
          </mc:Fallback>
        </mc:AlternateContent>
      </w:r>
      <w:r>
        <w:rPr>
          <w:i/>
          <w:noProof/>
        </w:rPr>
        <mc:AlternateContent>
          <mc:Choice Requires="wps">
            <w:drawing>
              <wp:anchor distT="0" distB="0" distL="114300" distR="114300" simplePos="0" relativeHeight="251680768" behindDoc="0" locked="0" layoutInCell="1" allowOverlap="1">
                <wp:simplePos x="0" y="0"/>
                <wp:positionH relativeFrom="column">
                  <wp:posOffset>1314450</wp:posOffset>
                </wp:positionH>
                <wp:positionV relativeFrom="paragraph">
                  <wp:posOffset>757555</wp:posOffset>
                </wp:positionV>
                <wp:extent cx="45085" cy="323850"/>
                <wp:effectExtent l="19050" t="0" r="31115" b="3810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23850"/>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91BB5BE" id="Down Arrow 6" o:spid="_x0000_s1026" type="#_x0000_t67" style="position:absolute;margin-left:103.5pt;margin-top:59.65pt;width:3.5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" adj="20096" fillcolor="#4f81bd [3204]" strokecolor="#008e40" strokeweight="2pt">
                <v:path arrowok="t"/>
              </v:shape>
            </w:pict>
          </mc:Fallback>
        </mc:AlternateContent>
      </w:r>
      <w:r>
        <w:rPr>
          <w:i/>
          <w:noProof/>
        </w:rPr>
        <mc:AlternateContent>
          <mc:Choice Requires="wps">
            <w:drawing>
              <wp:anchor distT="0" distB="0" distL="114300" distR="114300" simplePos="0" relativeHeight="251682816" behindDoc="0" locked="0" layoutInCell="1" allowOverlap="1">
                <wp:simplePos x="0" y="0"/>
                <wp:positionH relativeFrom="column">
                  <wp:posOffset>466725</wp:posOffset>
                </wp:positionH>
                <wp:positionV relativeFrom="paragraph">
                  <wp:posOffset>1138555</wp:posOffset>
                </wp:positionV>
                <wp:extent cx="45085" cy="295275"/>
                <wp:effectExtent l="19050" t="0" r="31115" b="4762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95275"/>
                        </a:xfrm>
                        <a:prstGeom prst="down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8B1F0A7" id="Down Arrow 9" o:spid="_x0000_s1026" type="#_x0000_t67" style="position:absolute;margin-left:36.75pt;margin-top:89.65pt;width:3.5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" adj="19951" fillcolor="#4f81bd [3204]" strokecolor="#00b050" strokeweight="2pt">
                <v:path arrowok="t"/>
              </v:shape>
            </w:pict>
          </mc:Fallback>
        </mc:AlternateContent>
      </w:r>
      <w:r>
        <w:rPr>
          <w:i/>
          <w:noProof/>
        </w:rPr>
        <mc:AlternateContent>
          <mc:Choice Requires="wps">
            <w:drawing>
              <wp:anchor distT="0" distB="0" distL="114300" distR="114300" simplePos="0" relativeHeight="251665408" behindDoc="0" locked="0" layoutInCell="1" allowOverlap="1">
                <wp:simplePos x="0" y="0"/>
                <wp:positionH relativeFrom="column">
                  <wp:posOffset>385445</wp:posOffset>
                </wp:positionH>
                <wp:positionV relativeFrom="paragraph">
                  <wp:posOffset>216535</wp:posOffset>
                </wp:positionV>
                <wp:extent cx="1905000" cy="542925"/>
                <wp:effectExtent l="0" t="0" r="19050" b="28575"/>
                <wp:wrapNone/>
                <wp:docPr id="679" name="Rounded 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Does the patient have GT1a?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id="Rounded Rectangle 679" o:spid="_x0000_s1038" style="position:absolute;margin-left:30.35pt;margin-top:17.05pt;width:150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" filled="f" strokecolor="#243f60 [1604]" strokeweight="2pt">
                <v:path arrowok="t"/>
                <v:textbo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Does the patient have GT1a?</w:t>
                      </w:r>
                    </w:p>
                  </w:txbxContent>
                </v:textbox>
              </v:roundrect>
            </w:pict>
          </mc:Fallback>
        </mc:AlternateContent>
      </w:r>
      <w:r>
        <w:rPr>
          <w:i/>
          <w:noProof/>
        </w:rPr>
        <mc:AlternateContent>
          <mc:Choice Requires="wps">
            <w:drawing>
              <wp:anchor distT="0" distB="0" distL="114300" distR="114300" simplePos="0" relativeHeight="251671552" behindDoc="0" locked="0" layoutInCell="1" allowOverlap="1">
                <wp:simplePos x="0" y="0"/>
                <wp:positionH relativeFrom="column">
                  <wp:posOffset>-219075</wp:posOffset>
                </wp:positionH>
                <wp:positionV relativeFrom="paragraph">
                  <wp:posOffset>1471930</wp:posOffset>
                </wp:positionV>
                <wp:extent cx="1485900" cy="1085850"/>
                <wp:effectExtent l="0" t="0" r="19050" b="19050"/>
                <wp:wrapNone/>
                <wp:docPr id="689" name="Rounded 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 xml:space="preserve">GT1a without cirrhosis </w:t>
                            </w:r>
                          </w:p>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Viekira Pak or Viekira XR with RBV for 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id="Rounded Rectangle 689" o:spid="_x0000_s1039" style="position:absolute;margin-left:-17.25pt;margin-top:115.9pt;width:117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" filled="f" strokecolor="#243f60 [1604]" strokeweight="2pt">
                <v:path arrowok="t"/>
                <v:textbox>
                  <w:txbxContent>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 xml:space="preserve">GT1a without cirrhosis </w:t>
                      </w:r>
                    </w:p>
                    <w:p w:rsidR="00EB4B85" w:rsidRPr="00B2374B" w:rsidRDefault="00EB4B85" w:rsidP="00DD583B">
                      <w:pPr>
                        <w:jc w:val="center"/>
                        <w:rPr>
                          <w:rFonts w:asciiTheme="minorHAnsi" w:hAnsiTheme="minorHAnsi"/>
                          <w:color w:val="000000" w:themeColor="text1"/>
                        </w:rPr>
                      </w:pPr>
                      <w:r w:rsidRPr="00B2374B">
                        <w:rPr>
                          <w:rFonts w:asciiTheme="minorHAnsi" w:hAnsiTheme="minorHAnsi"/>
                          <w:color w:val="000000" w:themeColor="text1"/>
                        </w:rPr>
                        <w:t xml:space="preserve">Viekira Pak or Viekira XR with </w:t>
                      </w:r>
                      <w:proofErr w:type="spellStart"/>
                      <w:r w:rsidRPr="00B2374B">
                        <w:rPr>
                          <w:rFonts w:asciiTheme="minorHAnsi" w:hAnsiTheme="minorHAnsi"/>
                          <w:color w:val="000000" w:themeColor="text1"/>
                        </w:rPr>
                        <w:t>RBV</w:t>
                      </w:r>
                      <w:proofErr w:type="spellEnd"/>
                      <w:r w:rsidRPr="00B2374B">
                        <w:rPr>
                          <w:rFonts w:asciiTheme="minorHAnsi" w:hAnsiTheme="minorHAnsi"/>
                          <w:color w:val="000000" w:themeColor="text1"/>
                        </w:rPr>
                        <w:t xml:space="preserve"> for 12 weeks</w:t>
                      </w:r>
                    </w:p>
                  </w:txbxContent>
                </v:textbox>
              </v:roundrect>
            </w:pict>
          </mc:Fallback>
        </mc:AlternateContent>
      </w:r>
      <w:r>
        <w:rPr>
          <w:i/>
          <w:noProof/>
        </w:rPr>
        <mc:AlternateContent>
          <mc:Choice Requires="wps">
            <w:drawing>
              <wp:anchor distT="0" distB="0" distL="114300" distR="114300" simplePos="0" relativeHeight="251669504" behindDoc="0" locked="0" layoutInCell="1" allowOverlap="1">
                <wp:simplePos x="0" y="0"/>
                <wp:positionH relativeFrom="column">
                  <wp:posOffset>4991100</wp:posOffset>
                </wp:positionH>
                <wp:positionV relativeFrom="paragraph">
                  <wp:posOffset>741045</wp:posOffset>
                </wp:positionV>
                <wp:extent cx="409575" cy="285750"/>
                <wp:effectExtent l="0" t="0" r="0" b="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B85" w:rsidRPr="00281757" w:rsidRDefault="00EB4B85" w:rsidP="00DD583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685" o:spid="_x0000_s1040" style="position:absolute;margin-left:393pt;margin-top:58.35pt;width:32.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" filled="f" stroked="f" strokeweight="2pt">
                <v:path arrowok="t"/>
                <v:textbox>
                  <w:txbxContent>
                    <w:p w:rsidR="00EB4B85" w:rsidRPr="00281757" w:rsidRDefault="00EB4B85" w:rsidP="00DD583B">
                      <w:pPr>
                        <w:jc w:val="center"/>
                        <w:rPr>
                          <w:color w:val="000000" w:themeColor="text1"/>
                        </w:rPr>
                      </w:pPr>
                    </w:p>
                  </w:txbxContent>
                </v:textbox>
              </v:rect>
            </w:pict>
          </mc:Fallback>
        </mc:AlternateContent>
      </w:r>
    </w:p>
    <w:p w:rsidR="00DD583B" w:rsidRPr="004F6959" w:rsidRDefault="00333DAB" w:rsidP="008B6017">
      <w:pPr>
        <w:pStyle w:val="ListParagraph"/>
        <w:spacing w:after="0" w:line="240" w:lineRule="auto"/>
        <w:ind w:left="0"/>
        <w:jc w:val="center"/>
        <w:rPr>
          <w:b/>
          <w:sz w:val="28"/>
          <w:szCs w:val="28"/>
        </w:rPr>
      </w:pPr>
      <w:r>
        <w:rPr>
          <w:i/>
          <w:noProof/>
        </w:rPr>
        <mc:AlternateContent>
          <mc:Choice Requires="wps">
            <w:drawing>
              <wp:anchor distT="0" distB="0" distL="114300" distR="114300" simplePos="0" relativeHeight="251691008" behindDoc="0" locked="0" layoutInCell="1" allowOverlap="1">
                <wp:simplePos x="0" y="0"/>
                <wp:positionH relativeFrom="column">
                  <wp:posOffset>-352425</wp:posOffset>
                </wp:positionH>
                <wp:positionV relativeFrom="paragraph">
                  <wp:posOffset>4001770</wp:posOffset>
                </wp:positionV>
                <wp:extent cx="7553325" cy="7620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33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B85" w:rsidRPr="00B2374B" w:rsidRDefault="00EB4B85" w:rsidP="00DD583B">
                            <w:pPr>
                              <w:rPr>
                                <w:rFonts w:asciiTheme="minorHAnsi" w:hAnsiTheme="minorHAnsi"/>
                                <w:sz w:val="18"/>
                                <w:szCs w:val="18"/>
                              </w:rPr>
                            </w:pPr>
                            <w:r w:rsidRPr="00B2374B">
                              <w:rPr>
                                <w:rFonts w:asciiTheme="minorHAnsi" w:hAnsiTheme="minorHAnsi"/>
                                <w:sz w:val="18"/>
                                <w:szCs w:val="18"/>
                              </w:rPr>
                              <w:t>GT=genotype; RBV=ribavirin</w:t>
                            </w:r>
                          </w:p>
                          <w:p w:rsidR="00EB4B85" w:rsidRPr="00B2374B" w:rsidRDefault="00EB4B85" w:rsidP="00DD583B">
                            <w:pPr>
                              <w:rPr>
                                <w:rFonts w:asciiTheme="minorHAnsi" w:hAnsiTheme="minorHAnsi"/>
                                <w:sz w:val="18"/>
                                <w:szCs w:val="18"/>
                              </w:rPr>
                            </w:pPr>
                            <w:r w:rsidRPr="00B2374B">
                              <w:rPr>
                                <w:rFonts w:asciiTheme="minorHAnsi" w:hAnsiTheme="minorHAnsi"/>
                                <w:sz w:val="18"/>
                                <w:szCs w:val="18"/>
                              </w:rPr>
                              <w:t>* Viekira Pak™ and Viekira XR™ with RBV for 12 weeks can be considered in treatment-naïve patients with compensated cirrhosis (Child-Pugh A).</w:t>
                            </w:r>
                          </w:p>
                          <w:p w:rsidR="00EB4B85" w:rsidRPr="00B2374B" w:rsidRDefault="00EB4B85" w:rsidP="00DD583B">
                            <w:pPr>
                              <w:tabs>
                                <w:tab w:val="left" w:pos="270"/>
                              </w:tabs>
                              <w:ind w:left="-90"/>
                              <w:rPr>
                                <w:rFonts w:asciiTheme="minorHAnsi" w:hAnsiTheme="minorHAnsi"/>
                                <w:sz w:val="18"/>
                                <w:szCs w:val="18"/>
                              </w:rPr>
                            </w:pPr>
                            <w:r w:rsidRPr="00B2374B">
                              <w:rPr>
                                <w:rFonts w:asciiTheme="minorHAnsi" w:hAnsiTheme="minorHAnsi"/>
                                <w:sz w:val="18"/>
                                <w:szCs w:val="18"/>
                              </w:rPr>
                              <w:t xml:space="preserve">**For </w:t>
                            </w:r>
                            <w:r w:rsidRPr="00B2374B">
                              <w:rPr>
                                <w:rFonts w:asciiTheme="minorHAnsi" w:hAnsiTheme="minorHAnsi" w:cs="Arial"/>
                                <w:color w:val="222222"/>
                                <w:sz w:val="18"/>
                                <w:szCs w:val="18"/>
                              </w:rPr>
                              <w:t xml:space="preserve">liver transplant recipients with normal hepatic function and mild fibrosis (Metavir fibrosis score ≤2), the recommended duration of Viekira Pak™ and Viekira XR with RBV is 24 weeks. </w:t>
                            </w:r>
                          </w:p>
                          <w:p w:rsidR="00EB4B85" w:rsidRPr="00E7723F" w:rsidRDefault="00EB4B85" w:rsidP="00DD583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 o:spid="_x0000_s1041" type="#_x0000_t202" style="position:absolute;left:0;text-align:left;margin-left:-27.75pt;margin-top:315.1pt;width:594.75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" fillcolor="white [3201]" strokeweight=".5pt">
                <v:path arrowok="t"/>
                <v:textbox>
                  <w:txbxContent>
                    <w:p w:rsidR="00EB4B85" w:rsidRPr="00B2374B" w:rsidRDefault="00EB4B85" w:rsidP="00DD583B">
                      <w:pPr>
                        <w:rPr>
                          <w:rFonts w:asciiTheme="minorHAnsi" w:hAnsiTheme="minorHAnsi"/>
                          <w:sz w:val="18"/>
                          <w:szCs w:val="18"/>
                        </w:rPr>
                      </w:pPr>
                      <w:r w:rsidRPr="00B2374B">
                        <w:rPr>
                          <w:rFonts w:asciiTheme="minorHAnsi" w:hAnsiTheme="minorHAnsi"/>
                          <w:sz w:val="18"/>
                          <w:szCs w:val="18"/>
                        </w:rPr>
                        <w:t xml:space="preserve">GT=genotype; </w:t>
                      </w:r>
                      <w:proofErr w:type="spellStart"/>
                      <w:r w:rsidRPr="00B2374B">
                        <w:rPr>
                          <w:rFonts w:asciiTheme="minorHAnsi" w:hAnsiTheme="minorHAnsi"/>
                          <w:sz w:val="18"/>
                          <w:szCs w:val="18"/>
                        </w:rPr>
                        <w:t>RBV</w:t>
                      </w:r>
                      <w:proofErr w:type="spellEnd"/>
                      <w:r w:rsidRPr="00B2374B">
                        <w:rPr>
                          <w:rFonts w:asciiTheme="minorHAnsi" w:hAnsiTheme="minorHAnsi"/>
                          <w:sz w:val="18"/>
                          <w:szCs w:val="18"/>
                        </w:rPr>
                        <w:t>=ribavirin</w:t>
                      </w:r>
                    </w:p>
                    <w:p w:rsidR="00EB4B85" w:rsidRPr="00B2374B" w:rsidRDefault="00EB4B85" w:rsidP="00DD583B">
                      <w:pPr>
                        <w:rPr>
                          <w:rFonts w:asciiTheme="minorHAnsi" w:hAnsiTheme="minorHAnsi"/>
                          <w:sz w:val="18"/>
                          <w:szCs w:val="18"/>
                        </w:rPr>
                      </w:pPr>
                      <w:r w:rsidRPr="00B2374B">
                        <w:rPr>
                          <w:rFonts w:asciiTheme="minorHAnsi" w:hAnsiTheme="minorHAnsi"/>
                          <w:sz w:val="18"/>
                          <w:szCs w:val="18"/>
                        </w:rPr>
                        <w:t xml:space="preserve">* Viekira Pak™ and Viekira XR™ with </w:t>
                      </w:r>
                      <w:proofErr w:type="spellStart"/>
                      <w:r w:rsidRPr="00B2374B">
                        <w:rPr>
                          <w:rFonts w:asciiTheme="minorHAnsi" w:hAnsiTheme="minorHAnsi"/>
                          <w:sz w:val="18"/>
                          <w:szCs w:val="18"/>
                        </w:rPr>
                        <w:t>RBV</w:t>
                      </w:r>
                      <w:proofErr w:type="spellEnd"/>
                      <w:r w:rsidRPr="00B2374B">
                        <w:rPr>
                          <w:rFonts w:asciiTheme="minorHAnsi" w:hAnsiTheme="minorHAnsi"/>
                          <w:sz w:val="18"/>
                          <w:szCs w:val="18"/>
                        </w:rPr>
                        <w:t xml:space="preserve"> for 12 weeks can be considered in treatment-naïve patients with compensated cirrhosis (Child-Pugh A).</w:t>
                      </w:r>
                    </w:p>
                    <w:p w:rsidR="00EB4B85" w:rsidRPr="00B2374B" w:rsidRDefault="00EB4B85" w:rsidP="00DD583B">
                      <w:pPr>
                        <w:tabs>
                          <w:tab w:val="left" w:pos="270"/>
                        </w:tabs>
                        <w:ind w:left="-90"/>
                        <w:rPr>
                          <w:rFonts w:asciiTheme="minorHAnsi" w:hAnsiTheme="minorHAnsi"/>
                          <w:sz w:val="18"/>
                          <w:szCs w:val="18"/>
                        </w:rPr>
                      </w:pPr>
                      <w:r w:rsidRPr="00B2374B">
                        <w:rPr>
                          <w:rFonts w:asciiTheme="minorHAnsi" w:hAnsiTheme="minorHAnsi"/>
                          <w:sz w:val="18"/>
                          <w:szCs w:val="18"/>
                        </w:rPr>
                        <w:t xml:space="preserve">**For </w:t>
                      </w:r>
                      <w:r w:rsidRPr="00B2374B">
                        <w:rPr>
                          <w:rFonts w:asciiTheme="minorHAnsi" w:hAnsiTheme="minorHAnsi" w:cs="Arial"/>
                          <w:color w:val="222222"/>
                          <w:sz w:val="18"/>
                          <w:szCs w:val="18"/>
                        </w:rPr>
                        <w:t>liver transplant recipients with normal hepatic function and mild fibrosis (</w:t>
                      </w:r>
                      <w:proofErr w:type="spellStart"/>
                      <w:r w:rsidRPr="00B2374B">
                        <w:rPr>
                          <w:rFonts w:asciiTheme="minorHAnsi" w:hAnsiTheme="minorHAnsi" w:cs="Arial"/>
                          <w:color w:val="222222"/>
                          <w:sz w:val="18"/>
                          <w:szCs w:val="18"/>
                        </w:rPr>
                        <w:t>Metavir</w:t>
                      </w:r>
                      <w:proofErr w:type="spellEnd"/>
                      <w:r w:rsidRPr="00B2374B">
                        <w:rPr>
                          <w:rFonts w:asciiTheme="minorHAnsi" w:hAnsiTheme="minorHAnsi" w:cs="Arial"/>
                          <w:color w:val="222222"/>
                          <w:sz w:val="18"/>
                          <w:szCs w:val="18"/>
                        </w:rPr>
                        <w:t xml:space="preserve"> fibrosis score ≤2), the recommended duration of Viekira Pak™ and Viekira XR with </w:t>
                      </w:r>
                      <w:proofErr w:type="spellStart"/>
                      <w:r w:rsidRPr="00B2374B">
                        <w:rPr>
                          <w:rFonts w:asciiTheme="minorHAnsi" w:hAnsiTheme="minorHAnsi" w:cs="Arial"/>
                          <w:color w:val="222222"/>
                          <w:sz w:val="18"/>
                          <w:szCs w:val="18"/>
                        </w:rPr>
                        <w:t>RBV</w:t>
                      </w:r>
                      <w:proofErr w:type="spellEnd"/>
                      <w:r w:rsidRPr="00B2374B">
                        <w:rPr>
                          <w:rFonts w:asciiTheme="minorHAnsi" w:hAnsiTheme="minorHAnsi" w:cs="Arial"/>
                          <w:color w:val="222222"/>
                          <w:sz w:val="18"/>
                          <w:szCs w:val="18"/>
                        </w:rPr>
                        <w:t xml:space="preserve"> is 24 weeks. </w:t>
                      </w:r>
                    </w:p>
                    <w:p w:rsidR="00EB4B85" w:rsidRPr="00E7723F" w:rsidRDefault="00EB4B85" w:rsidP="00DD583B">
                      <w:pPr>
                        <w:rPr>
                          <w:sz w:val="18"/>
                          <w:szCs w:val="18"/>
                        </w:rPr>
                      </w:pPr>
                    </w:p>
                  </w:txbxContent>
                </v:textbox>
              </v:shape>
            </w:pict>
          </mc:Fallback>
        </mc:AlternateContent>
      </w:r>
    </w:p>
    <w:sectPr w:rsidR="00DD583B" w:rsidRPr="004F6959" w:rsidSect="008B6017">
      <w:headerReference w:type="default" r:id="rId18"/>
      <w:footerReference w:type="default" r:id="rId19"/>
      <w:footerReference w:type="first" r:id="rId20"/>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85" w:rsidRDefault="00EB4B85" w:rsidP="008C3FFD">
      <w:pPr>
        <w:spacing w:before="0"/>
      </w:pPr>
      <w:r>
        <w:separator/>
      </w:r>
    </w:p>
  </w:endnote>
  <w:endnote w:type="continuationSeparator" w:id="0">
    <w:p w:rsidR="00EB4B85" w:rsidRDefault="00EB4B85" w:rsidP="008C3F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 Boo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Layout w:type="fixed"/>
      <w:tblCellMar>
        <w:top w:w="43" w:type="dxa"/>
        <w:left w:w="0" w:type="dxa"/>
        <w:right w:w="0" w:type="dxa"/>
      </w:tblCellMar>
      <w:tblLook w:val="01E0" w:firstRow="1" w:lastRow="1" w:firstColumn="1" w:lastColumn="1" w:noHBand="0" w:noVBand="0"/>
    </w:tblPr>
    <w:tblGrid>
      <w:gridCol w:w="2520"/>
      <w:gridCol w:w="5040"/>
      <w:gridCol w:w="2520"/>
    </w:tblGrid>
    <w:tr w:rsidR="00EB4B85" w:rsidRPr="002C68C8" w:rsidTr="00713407">
      <w:trPr>
        <w:jc w:val="center"/>
      </w:trPr>
      <w:tc>
        <w:tcPr>
          <w:tcW w:w="10080" w:type="dxa"/>
          <w:gridSpan w:val="3"/>
          <w:tcBorders>
            <w:bottom w:val="single" w:sz="4" w:space="0" w:color="55165E"/>
          </w:tcBorders>
        </w:tcPr>
        <w:p w:rsidR="00EB4B85" w:rsidRPr="002C68C8" w:rsidRDefault="00EB4B85" w:rsidP="00713407">
          <w:pPr>
            <w:pStyle w:val="Footer"/>
            <w:jc w:val="center"/>
          </w:pPr>
        </w:p>
      </w:tc>
    </w:tr>
    <w:tr w:rsidR="00EB4B85" w:rsidRPr="00650DD0" w:rsidTr="00713407">
      <w:trPr>
        <w:jc w:val="center"/>
      </w:trPr>
      <w:tc>
        <w:tcPr>
          <w:tcW w:w="2520" w:type="dxa"/>
          <w:tcBorders>
            <w:top w:val="single" w:sz="4" w:space="0" w:color="55165E"/>
          </w:tcBorders>
        </w:tcPr>
        <w:p w:rsidR="00EB4B85" w:rsidRPr="00650DD0" w:rsidRDefault="00EB4B85" w:rsidP="00781A8D">
          <w:pPr>
            <w:pStyle w:val="Footer"/>
          </w:pPr>
          <w:r>
            <w:t>Revision Date: November 2016</w:t>
          </w:r>
        </w:p>
      </w:tc>
      <w:tc>
        <w:tcPr>
          <w:tcW w:w="5040" w:type="dxa"/>
          <w:tcBorders>
            <w:top w:val="single" w:sz="4" w:space="0" w:color="55165E"/>
          </w:tcBorders>
        </w:tcPr>
        <w:p w:rsidR="00EB4B85" w:rsidRPr="00650DD0" w:rsidRDefault="00EB4B85" w:rsidP="00713407">
          <w:pPr>
            <w:pStyle w:val="Footer"/>
            <w:jc w:val="center"/>
            <w:rPr>
              <w:szCs w:val="22"/>
            </w:rPr>
          </w:pPr>
          <w:r w:rsidRPr="001F4967">
            <w:t>For billing questions, call 1-800-343-9000.</w:t>
          </w:r>
          <w:r w:rsidRPr="001F4967">
            <w:br/>
            <w:t xml:space="preserve">For clinical concerns or Preferred Drug Program questions, visit </w:t>
          </w:r>
          <w:hyperlink r:id="rId1" w:history="1">
            <w:r w:rsidRPr="00802A65">
              <w:rPr>
                <w:rStyle w:val="Hyperlink"/>
              </w:rPr>
              <w:t>www.nyhealth.gov</w:t>
            </w:r>
          </w:hyperlink>
          <w:r w:rsidRPr="001F4967">
            <w:t xml:space="preserve"> and </w:t>
          </w:r>
          <w:hyperlink r:id="rId2" w:history="1">
            <w:r w:rsidRPr="003C02C0">
              <w:rPr>
                <w:rStyle w:val="Hyperlink"/>
              </w:rPr>
              <w:t>http://newyork.fhsc.com</w:t>
            </w:r>
          </w:hyperlink>
          <w:r w:rsidRPr="001F4967">
            <w:t xml:space="preserve"> or call 1-877-309-9493.</w:t>
          </w:r>
        </w:p>
      </w:tc>
      <w:tc>
        <w:tcPr>
          <w:tcW w:w="2520" w:type="dxa"/>
          <w:tcBorders>
            <w:top w:val="single" w:sz="4" w:space="0" w:color="55165E"/>
          </w:tcBorders>
        </w:tcPr>
        <w:p w:rsidR="00EB4B85" w:rsidRPr="00650DD0" w:rsidRDefault="00EB4B85" w:rsidP="00713407">
          <w:pPr>
            <w:pStyle w:val="Footer"/>
            <w:jc w:val="right"/>
          </w:pPr>
          <w:r w:rsidRPr="00650DD0">
            <w:t xml:space="preserve">Page </w:t>
          </w:r>
          <w:r w:rsidRPr="00650DD0">
            <w:rPr>
              <w:rStyle w:val="PageNumber"/>
            </w:rPr>
            <w:fldChar w:fldCharType="begin"/>
          </w:r>
          <w:r w:rsidRPr="00650DD0">
            <w:rPr>
              <w:rStyle w:val="PageNumber"/>
            </w:rPr>
            <w:instrText xml:space="preserve"> PAGE </w:instrText>
          </w:r>
          <w:r w:rsidRPr="00650DD0">
            <w:rPr>
              <w:rStyle w:val="PageNumber"/>
            </w:rPr>
            <w:fldChar w:fldCharType="separate"/>
          </w:r>
          <w:r w:rsidR="00EA045A">
            <w:rPr>
              <w:rStyle w:val="PageNumber"/>
              <w:noProof/>
            </w:rPr>
            <w:t>3</w:t>
          </w:r>
          <w:r w:rsidRPr="00650DD0">
            <w:rPr>
              <w:rStyle w:val="PageNumber"/>
            </w:rPr>
            <w:fldChar w:fldCharType="end"/>
          </w:r>
        </w:p>
      </w:tc>
    </w:tr>
  </w:tbl>
  <w:p w:rsidR="00EB4B85" w:rsidRDefault="00EB4B85" w:rsidP="00713407">
    <w:pPr>
      <w:pStyle w:val="linefill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85" w:rsidRPr="00EB4141" w:rsidRDefault="00EB4B85" w:rsidP="00713407">
    <w:pPr>
      <w:pStyle w:val="Footer"/>
    </w:pPr>
    <w:r>
      <w:rPr>
        <w:noProof/>
      </w:rPr>
      <w:drawing>
        <wp:anchor distT="0" distB="0" distL="114300" distR="114300" simplePos="0" relativeHeight="251660288" behindDoc="0" locked="0" layoutInCell="1" allowOverlap="1">
          <wp:simplePos x="0" y="0"/>
          <wp:positionH relativeFrom="margin">
            <wp:align>right</wp:align>
          </wp:positionH>
          <wp:positionV relativeFrom="margin">
            <wp:posOffset>8863965</wp:posOffset>
          </wp:positionV>
          <wp:extent cx="1647825" cy="438150"/>
          <wp:effectExtent l="19050" t="0" r="9525" b="0"/>
          <wp:wrapNone/>
          <wp:docPr id="2" name="Picture 0" descr="MM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_color.png"/>
                  <pic:cNvPicPr/>
                </pic:nvPicPr>
                <pic:blipFill>
                  <a:blip r:embed="rId1"/>
                  <a:stretch>
                    <a:fillRect/>
                  </a:stretch>
                </pic:blipFill>
                <pic:spPr>
                  <a:xfrm>
                    <a:off x="0" y="0"/>
                    <a:ext cx="1647825" cy="438150"/>
                  </a:xfrm>
                  <a:prstGeom prst="rect">
                    <a:avLst/>
                  </a:prstGeom>
                </pic:spPr>
              </pic:pic>
            </a:graphicData>
          </a:graphic>
        </wp:anchor>
      </w:drawing>
    </w:r>
    <w:r w:rsidRPr="001F4967">
      <w:t>For billing questions, call 1-800-343-9000.</w:t>
    </w:r>
    <w:r w:rsidRPr="001F4967">
      <w:br/>
      <w:t xml:space="preserve">For clinical concerns or Preferred Drug Program questions, visit </w:t>
    </w:r>
    <w:hyperlink r:id="rId2" w:history="1">
      <w:r w:rsidRPr="003C02C0">
        <w:rPr>
          <w:rStyle w:val="Hyperlink"/>
        </w:rPr>
        <w:t>www.nyhealth.gov</w:t>
      </w:r>
    </w:hyperlink>
    <w:r w:rsidRPr="001F4967">
      <w:t xml:space="preserve"> </w:t>
    </w:r>
    <w:r>
      <w:br/>
    </w:r>
    <w:r w:rsidRPr="001F4967">
      <w:t xml:space="preserve">and </w:t>
    </w:r>
    <w:hyperlink r:id="rId3" w:history="1">
      <w:r w:rsidRPr="003C02C0">
        <w:rPr>
          <w:rStyle w:val="Hyperlink"/>
        </w:rPr>
        <w:t>http://newyork.fhsc.com</w:t>
      </w:r>
    </w:hyperlink>
    <w:r w:rsidRPr="001F4967">
      <w:t xml:space="preserve"> or call 1-877-309-9493.</w:t>
    </w:r>
    <w:r w:rsidRPr="001F4967">
      <w:br/>
    </w:r>
    <w:r w:rsidRPr="00EB4141">
      <w:t>© 201</w:t>
    </w:r>
    <w:r>
      <w:t>6</w:t>
    </w:r>
    <w:r w:rsidRPr="00EB4141">
      <w:t>, Magellan Health, Inc.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85" w:rsidRPr="00EC0BA7" w:rsidRDefault="00EB4B85">
    <w:pPr>
      <w:pStyle w:val="Footer"/>
      <w:rPr>
        <w:sz w:val="18"/>
      </w:rPr>
    </w:pPr>
    <w:r>
      <w:rPr>
        <w:sz w:val="18"/>
      </w:rPr>
      <w:t>Last Update: 2/23/2017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85" w:rsidRPr="00EC0BA7" w:rsidRDefault="00EB4B85">
    <w:pPr>
      <w:pStyle w:val="Footer"/>
    </w:pPr>
    <w:r>
      <w:t>Last update: 9/3/15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85" w:rsidRDefault="00EB4B85" w:rsidP="008C3FFD">
      <w:pPr>
        <w:spacing w:before="0"/>
      </w:pPr>
      <w:r>
        <w:separator/>
      </w:r>
    </w:p>
  </w:footnote>
  <w:footnote w:type="continuationSeparator" w:id="0">
    <w:p w:rsidR="00EB4B85" w:rsidRDefault="00EB4B85" w:rsidP="008C3FF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bottom w:val="single" w:sz="8" w:space="0" w:color="55165E"/>
      </w:tblBorders>
      <w:tblLayout w:type="fixed"/>
      <w:tblCellMar>
        <w:left w:w="0" w:type="dxa"/>
        <w:bottom w:w="43" w:type="dxa"/>
        <w:right w:w="0" w:type="dxa"/>
      </w:tblCellMar>
      <w:tblLook w:val="01E0" w:firstRow="1" w:lastRow="1" w:firstColumn="1" w:lastColumn="1" w:noHBand="0" w:noVBand="0"/>
    </w:tblPr>
    <w:tblGrid>
      <w:gridCol w:w="3360"/>
      <w:gridCol w:w="3360"/>
      <w:gridCol w:w="3360"/>
    </w:tblGrid>
    <w:tr w:rsidR="00EB4B85" w:rsidRPr="00FF73EB" w:rsidTr="00713407">
      <w:trPr>
        <w:jc w:val="center"/>
      </w:trPr>
      <w:tc>
        <w:tcPr>
          <w:tcW w:w="3360" w:type="dxa"/>
        </w:tcPr>
        <w:p w:rsidR="00EB4B85" w:rsidRPr="00FF73EB" w:rsidRDefault="00EB4B85" w:rsidP="00713407">
          <w:pPr>
            <w:pStyle w:val="Header"/>
          </w:pPr>
          <w:r w:rsidRPr="00FF73EB">
            <w:t>Magellan Medicaid Administration</w:t>
          </w:r>
        </w:p>
      </w:tc>
      <w:tc>
        <w:tcPr>
          <w:tcW w:w="3360" w:type="dxa"/>
        </w:tcPr>
        <w:p w:rsidR="00EB4B85" w:rsidRPr="00FF73EB" w:rsidRDefault="00EB4B85" w:rsidP="00713407">
          <w:pPr>
            <w:pStyle w:val="Header"/>
          </w:pPr>
        </w:p>
      </w:tc>
      <w:tc>
        <w:tcPr>
          <w:tcW w:w="3360" w:type="dxa"/>
        </w:tcPr>
        <w:p w:rsidR="00EB4B85" w:rsidRDefault="00EB4B85" w:rsidP="003845F4">
          <w:pPr>
            <w:pStyle w:val="Header"/>
          </w:pPr>
          <w:r>
            <w:t xml:space="preserve">Viekira Pak™/Viekira XR™ </w:t>
          </w:r>
          <w:r w:rsidRPr="004629A4">
            <w:t xml:space="preserve">Prior Authorization </w:t>
          </w:r>
          <w:r>
            <w:t>Worksheet</w:t>
          </w:r>
        </w:p>
      </w:tc>
    </w:tr>
  </w:tbl>
  <w:p w:rsidR="00EB4B85" w:rsidRPr="000440BB" w:rsidRDefault="00EB4B85" w:rsidP="00713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85" w:rsidRPr="00647C75" w:rsidRDefault="00EB4B85" w:rsidP="00713407">
    <w:pPr>
      <w:pStyle w:val="Header"/>
    </w:pPr>
    <w:r w:rsidRPr="00647C75">
      <w:rPr>
        <w:noProof/>
      </w:rPr>
      <w:drawing>
        <wp:anchor distT="0" distB="0" distL="114300" distR="114300" simplePos="0" relativeHeight="251659264" behindDoc="1" locked="0" layoutInCell="1" allowOverlap="1">
          <wp:simplePos x="0" y="0"/>
          <wp:positionH relativeFrom="page">
            <wp:posOffset>4924425</wp:posOffset>
          </wp:positionH>
          <wp:positionV relativeFrom="page">
            <wp:align>top</wp:align>
          </wp:positionV>
          <wp:extent cx="2867025" cy="1752600"/>
          <wp:effectExtent l="19050" t="0" r="9525" b="0"/>
          <wp:wrapNone/>
          <wp:docPr id="7" name="Picture 6" descr="MMA_Accent_Arc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_Accent_Arc_Transparent.png"/>
                  <pic:cNvPicPr/>
                </pic:nvPicPr>
                <pic:blipFill>
                  <a:blip r:embed="rId1"/>
                  <a:stretch>
                    <a:fillRect/>
                  </a:stretch>
                </pic:blipFill>
                <pic:spPr>
                  <a:xfrm>
                    <a:off x="0" y="0"/>
                    <a:ext cx="2867025" cy="1752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85" w:rsidRDefault="00EB4B85">
    <w:pPr>
      <w:pStyle w:val="Header"/>
    </w:pPr>
    <w:r>
      <w:rPr>
        <w:noProof/>
      </w:rPr>
      <w:drawing>
        <wp:inline distT="0" distB="0" distL="0" distR="0">
          <wp:extent cx="6862119" cy="754281"/>
          <wp:effectExtent l="0" t="0" r="0" b="8255"/>
          <wp:docPr id="3" name="Picture 1" descr="C:\Users\lburow\AppData\Local\Microsoft\Windows\Temporary Internet Files\Content.Outlook\H9825Y01\Drug Utilization letterhe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row\AppData\Local\Microsoft\Windows\Temporary Internet Files\Content.Outlook\H9825Y01\Drug Utilization letterhea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119" cy="7542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307B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129B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D833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0837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46AE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9CD2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76ED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A28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2EBB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8DD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B72FF"/>
    <w:multiLevelType w:val="hybridMultilevel"/>
    <w:tmpl w:val="E18EB998"/>
    <w:lvl w:ilvl="0" w:tplc="25F81E7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7D77E4"/>
    <w:multiLevelType w:val="hybridMultilevel"/>
    <w:tmpl w:val="54468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AB1417"/>
    <w:multiLevelType w:val="hybridMultilevel"/>
    <w:tmpl w:val="956020CA"/>
    <w:lvl w:ilvl="0" w:tplc="D22A1B52">
      <w:start w:val="1"/>
      <w:numFmt w:val="bullet"/>
      <w:pStyle w:val="1P"/>
      <w:lvlText w:val=""/>
      <w:lvlJc w:val="left"/>
      <w:pPr>
        <w:tabs>
          <w:tab w:val="num" w:pos="547"/>
        </w:tabs>
        <w:ind w:left="54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F570AF7"/>
    <w:multiLevelType w:val="hybridMultilevel"/>
    <w:tmpl w:val="CB0E8614"/>
    <w:lvl w:ilvl="0" w:tplc="0D26B70E">
      <w:numFmt w:val="bullet"/>
      <w:pStyle w:val="Notes"/>
      <w:lvlText w:val=""/>
      <w:lvlJc w:val="left"/>
      <w:pPr>
        <w:tabs>
          <w:tab w:val="num" w:pos="1800"/>
        </w:tabs>
        <w:ind w:left="1800" w:hanging="720"/>
      </w:pPr>
      <w:rPr>
        <w:rFonts w:ascii="Wingdings" w:eastAsia="Times New Roman" w:hAnsi="Wingdings"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93762"/>
    <w:multiLevelType w:val="hybridMultilevel"/>
    <w:tmpl w:val="F4D2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4A26FD"/>
    <w:multiLevelType w:val="hybridMultilevel"/>
    <w:tmpl w:val="E0D4DB28"/>
    <w:lvl w:ilvl="0" w:tplc="DC624F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93FE0"/>
    <w:multiLevelType w:val="hybridMultilevel"/>
    <w:tmpl w:val="5CDA7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1065D4"/>
    <w:multiLevelType w:val="hybridMultilevel"/>
    <w:tmpl w:val="7AE8B6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1AB3768"/>
    <w:multiLevelType w:val="hybridMultilevel"/>
    <w:tmpl w:val="D5FE1338"/>
    <w:lvl w:ilvl="0" w:tplc="78D02F82">
      <w:start w:val="1"/>
      <w:numFmt w:val="bullet"/>
      <w:pStyle w:val="2P"/>
      <w:lvlText w:val=""/>
      <w:lvlJc w:val="left"/>
      <w:pPr>
        <w:ind w:left="907"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49617A0"/>
    <w:multiLevelType w:val="hybridMultilevel"/>
    <w:tmpl w:val="3668C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A08CF"/>
    <w:multiLevelType w:val="hybridMultilevel"/>
    <w:tmpl w:val="4AD8A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ED713A"/>
    <w:multiLevelType w:val="hybridMultilevel"/>
    <w:tmpl w:val="4C7C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7088D"/>
    <w:multiLevelType w:val="hybridMultilevel"/>
    <w:tmpl w:val="53B84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7030AC"/>
    <w:multiLevelType w:val="hybridMultilevel"/>
    <w:tmpl w:val="F432C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154C4B"/>
    <w:multiLevelType w:val="hybridMultilevel"/>
    <w:tmpl w:val="5CE6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6335C7"/>
    <w:multiLevelType w:val="hybridMultilevel"/>
    <w:tmpl w:val="A26A3D8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34EA3"/>
    <w:multiLevelType w:val="hybridMultilevel"/>
    <w:tmpl w:val="3292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 w:numId="19">
    <w:abstractNumId w:val="15"/>
  </w:num>
  <w:num w:numId="20">
    <w:abstractNumId w:val="20"/>
  </w:num>
  <w:num w:numId="21">
    <w:abstractNumId w:val="19"/>
  </w:num>
  <w:num w:numId="22">
    <w:abstractNumId w:val="25"/>
  </w:num>
  <w:num w:numId="23">
    <w:abstractNumId w:val="14"/>
  </w:num>
  <w:num w:numId="24">
    <w:abstractNumId w:val="23"/>
  </w:num>
  <w:num w:numId="25">
    <w:abstractNumId w:val="11"/>
  </w:num>
  <w:num w:numId="26">
    <w:abstractNumId w:val="24"/>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cumentProtection w:edit="forms" w:enforcement="1" w:cryptProviderType="rsaAES" w:cryptAlgorithmClass="hash" w:cryptAlgorithmType="typeAny" w:cryptAlgorithmSid="14" w:cryptSpinCount="100000" w:hash="jVincIGJA3XaxjWkCYFu45zIhU9K7yIhobvum/d9ZcH5vrRz656OnpSu/TRMcR3/DxliiIwZGqCAe7mPKxSvaA==" w:salt="lfsEQrK1VswlKXMtlfc0sA=="/>
  <w:defaultTabStop w:val="720"/>
  <w:drawingGridHorizontalSpacing w:val="10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DB"/>
    <w:rsid w:val="00021567"/>
    <w:rsid w:val="000238E6"/>
    <w:rsid w:val="0002530C"/>
    <w:rsid w:val="00065CD6"/>
    <w:rsid w:val="00073C66"/>
    <w:rsid w:val="00090F41"/>
    <w:rsid w:val="000A5D39"/>
    <w:rsid w:val="000C5FD3"/>
    <w:rsid w:val="000E4D39"/>
    <w:rsid w:val="000F1273"/>
    <w:rsid w:val="00101787"/>
    <w:rsid w:val="00104FF2"/>
    <w:rsid w:val="0010711A"/>
    <w:rsid w:val="001120B2"/>
    <w:rsid w:val="00113421"/>
    <w:rsid w:val="00113C41"/>
    <w:rsid w:val="00122A8C"/>
    <w:rsid w:val="00125DBA"/>
    <w:rsid w:val="00131A2E"/>
    <w:rsid w:val="001326DC"/>
    <w:rsid w:val="0013412D"/>
    <w:rsid w:val="00135F99"/>
    <w:rsid w:val="001A09FE"/>
    <w:rsid w:val="001A1F1D"/>
    <w:rsid w:val="001A7CF7"/>
    <w:rsid w:val="001A7FBD"/>
    <w:rsid w:val="001B1B14"/>
    <w:rsid w:val="001B3F05"/>
    <w:rsid w:val="001D7C5C"/>
    <w:rsid w:val="001D7E49"/>
    <w:rsid w:val="001E477F"/>
    <w:rsid w:val="001F1F6E"/>
    <w:rsid w:val="001F39D0"/>
    <w:rsid w:val="00206396"/>
    <w:rsid w:val="002132A8"/>
    <w:rsid w:val="0024011B"/>
    <w:rsid w:val="00241736"/>
    <w:rsid w:val="00242900"/>
    <w:rsid w:val="00246FE9"/>
    <w:rsid w:val="00247077"/>
    <w:rsid w:val="00252ED4"/>
    <w:rsid w:val="0026385B"/>
    <w:rsid w:val="00275BE8"/>
    <w:rsid w:val="0029631C"/>
    <w:rsid w:val="002A7DB4"/>
    <w:rsid w:val="002C4185"/>
    <w:rsid w:val="002C4EBE"/>
    <w:rsid w:val="002E365B"/>
    <w:rsid w:val="002F6E09"/>
    <w:rsid w:val="00302E99"/>
    <w:rsid w:val="00304EA9"/>
    <w:rsid w:val="00305A54"/>
    <w:rsid w:val="0031390B"/>
    <w:rsid w:val="00313B92"/>
    <w:rsid w:val="003221CF"/>
    <w:rsid w:val="00333DAB"/>
    <w:rsid w:val="00344E0B"/>
    <w:rsid w:val="00353A8B"/>
    <w:rsid w:val="003563FE"/>
    <w:rsid w:val="00361E86"/>
    <w:rsid w:val="0036375A"/>
    <w:rsid w:val="00367889"/>
    <w:rsid w:val="00370290"/>
    <w:rsid w:val="00370453"/>
    <w:rsid w:val="003845F4"/>
    <w:rsid w:val="00384D1B"/>
    <w:rsid w:val="003A1AE6"/>
    <w:rsid w:val="003B0027"/>
    <w:rsid w:val="003B30DB"/>
    <w:rsid w:val="003C1414"/>
    <w:rsid w:val="003C4376"/>
    <w:rsid w:val="003D12D0"/>
    <w:rsid w:val="003E1F7F"/>
    <w:rsid w:val="003F6481"/>
    <w:rsid w:val="003F79AE"/>
    <w:rsid w:val="004013D6"/>
    <w:rsid w:val="00412CB7"/>
    <w:rsid w:val="00434E8C"/>
    <w:rsid w:val="004405D9"/>
    <w:rsid w:val="004425EB"/>
    <w:rsid w:val="00443E54"/>
    <w:rsid w:val="0046723D"/>
    <w:rsid w:val="004944AE"/>
    <w:rsid w:val="004A232E"/>
    <w:rsid w:val="004A6BB4"/>
    <w:rsid w:val="004C2AFB"/>
    <w:rsid w:val="004C7A4B"/>
    <w:rsid w:val="004D475F"/>
    <w:rsid w:val="00506868"/>
    <w:rsid w:val="00523F84"/>
    <w:rsid w:val="00530061"/>
    <w:rsid w:val="00531C59"/>
    <w:rsid w:val="00537C0C"/>
    <w:rsid w:val="00555202"/>
    <w:rsid w:val="00563B02"/>
    <w:rsid w:val="005751FF"/>
    <w:rsid w:val="00580AC9"/>
    <w:rsid w:val="00581E07"/>
    <w:rsid w:val="00582028"/>
    <w:rsid w:val="00595B1E"/>
    <w:rsid w:val="005B50BC"/>
    <w:rsid w:val="005F52DC"/>
    <w:rsid w:val="00601160"/>
    <w:rsid w:val="006032A4"/>
    <w:rsid w:val="006073D3"/>
    <w:rsid w:val="00617B67"/>
    <w:rsid w:val="00621399"/>
    <w:rsid w:val="006242C3"/>
    <w:rsid w:val="00626546"/>
    <w:rsid w:val="00647D17"/>
    <w:rsid w:val="006514F2"/>
    <w:rsid w:val="00653781"/>
    <w:rsid w:val="00662D8A"/>
    <w:rsid w:val="006673C4"/>
    <w:rsid w:val="00673343"/>
    <w:rsid w:val="0067707F"/>
    <w:rsid w:val="00690073"/>
    <w:rsid w:val="006921BA"/>
    <w:rsid w:val="006A1527"/>
    <w:rsid w:val="006A15AB"/>
    <w:rsid w:val="006A1D91"/>
    <w:rsid w:val="006A7693"/>
    <w:rsid w:val="006B0F30"/>
    <w:rsid w:val="006B5A9F"/>
    <w:rsid w:val="006C035F"/>
    <w:rsid w:val="006D3602"/>
    <w:rsid w:val="006D54FD"/>
    <w:rsid w:val="006D59CC"/>
    <w:rsid w:val="006F016B"/>
    <w:rsid w:val="00713407"/>
    <w:rsid w:val="0073222D"/>
    <w:rsid w:val="0074465E"/>
    <w:rsid w:val="00760261"/>
    <w:rsid w:val="00781A8D"/>
    <w:rsid w:val="007A22FD"/>
    <w:rsid w:val="007A5D18"/>
    <w:rsid w:val="007B4EDA"/>
    <w:rsid w:val="007B7074"/>
    <w:rsid w:val="007C0118"/>
    <w:rsid w:val="007C2687"/>
    <w:rsid w:val="007D6CAB"/>
    <w:rsid w:val="007E1271"/>
    <w:rsid w:val="00817B7D"/>
    <w:rsid w:val="0082687A"/>
    <w:rsid w:val="00845F3F"/>
    <w:rsid w:val="00853FD9"/>
    <w:rsid w:val="00867D0A"/>
    <w:rsid w:val="00870B66"/>
    <w:rsid w:val="00872530"/>
    <w:rsid w:val="008759E5"/>
    <w:rsid w:val="00883FE7"/>
    <w:rsid w:val="00891715"/>
    <w:rsid w:val="00891C41"/>
    <w:rsid w:val="00897E9B"/>
    <w:rsid w:val="008A4D59"/>
    <w:rsid w:val="008B3BB3"/>
    <w:rsid w:val="008B6017"/>
    <w:rsid w:val="008C3FFD"/>
    <w:rsid w:val="008E144B"/>
    <w:rsid w:val="008E1B21"/>
    <w:rsid w:val="008E79C2"/>
    <w:rsid w:val="008F41B3"/>
    <w:rsid w:val="008F4B03"/>
    <w:rsid w:val="0091204F"/>
    <w:rsid w:val="009139C4"/>
    <w:rsid w:val="0091662F"/>
    <w:rsid w:val="00917CF2"/>
    <w:rsid w:val="00925935"/>
    <w:rsid w:val="0092665E"/>
    <w:rsid w:val="009425A5"/>
    <w:rsid w:val="00943CDB"/>
    <w:rsid w:val="009455A3"/>
    <w:rsid w:val="009675EF"/>
    <w:rsid w:val="00980B20"/>
    <w:rsid w:val="00982C85"/>
    <w:rsid w:val="009839BD"/>
    <w:rsid w:val="00995595"/>
    <w:rsid w:val="009B3179"/>
    <w:rsid w:val="009C5D42"/>
    <w:rsid w:val="009D3C4E"/>
    <w:rsid w:val="009D5C95"/>
    <w:rsid w:val="009E1A77"/>
    <w:rsid w:val="009E1EE8"/>
    <w:rsid w:val="009E4AE3"/>
    <w:rsid w:val="009E7BFA"/>
    <w:rsid w:val="009F16D5"/>
    <w:rsid w:val="009F4963"/>
    <w:rsid w:val="009F67C4"/>
    <w:rsid w:val="00A00D8A"/>
    <w:rsid w:val="00A03EE6"/>
    <w:rsid w:val="00A04C30"/>
    <w:rsid w:val="00A11A95"/>
    <w:rsid w:val="00A143B1"/>
    <w:rsid w:val="00A158B5"/>
    <w:rsid w:val="00A302C5"/>
    <w:rsid w:val="00A47082"/>
    <w:rsid w:val="00A512C1"/>
    <w:rsid w:val="00A521C0"/>
    <w:rsid w:val="00A52B94"/>
    <w:rsid w:val="00A660D1"/>
    <w:rsid w:val="00A70EDF"/>
    <w:rsid w:val="00A7337D"/>
    <w:rsid w:val="00AA1E61"/>
    <w:rsid w:val="00AD61A7"/>
    <w:rsid w:val="00AF389E"/>
    <w:rsid w:val="00AF7819"/>
    <w:rsid w:val="00B00965"/>
    <w:rsid w:val="00B02085"/>
    <w:rsid w:val="00B06AAC"/>
    <w:rsid w:val="00B113F1"/>
    <w:rsid w:val="00B224A9"/>
    <w:rsid w:val="00B2374B"/>
    <w:rsid w:val="00B34CB2"/>
    <w:rsid w:val="00B354F5"/>
    <w:rsid w:val="00B36927"/>
    <w:rsid w:val="00B56518"/>
    <w:rsid w:val="00B5757F"/>
    <w:rsid w:val="00B64424"/>
    <w:rsid w:val="00B85AA4"/>
    <w:rsid w:val="00B86639"/>
    <w:rsid w:val="00BA26C3"/>
    <w:rsid w:val="00BA3D5D"/>
    <w:rsid w:val="00BB4EFA"/>
    <w:rsid w:val="00BC4F74"/>
    <w:rsid w:val="00BD166F"/>
    <w:rsid w:val="00BD3FF3"/>
    <w:rsid w:val="00BF01FB"/>
    <w:rsid w:val="00BF5786"/>
    <w:rsid w:val="00C12D58"/>
    <w:rsid w:val="00C13998"/>
    <w:rsid w:val="00C20494"/>
    <w:rsid w:val="00C32997"/>
    <w:rsid w:val="00C36D35"/>
    <w:rsid w:val="00C3740D"/>
    <w:rsid w:val="00C4497D"/>
    <w:rsid w:val="00C46884"/>
    <w:rsid w:val="00C5508E"/>
    <w:rsid w:val="00C63BD4"/>
    <w:rsid w:val="00C6670C"/>
    <w:rsid w:val="00C863AF"/>
    <w:rsid w:val="00CB6B93"/>
    <w:rsid w:val="00CC0BFD"/>
    <w:rsid w:val="00CC4236"/>
    <w:rsid w:val="00CD08F6"/>
    <w:rsid w:val="00CD1117"/>
    <w:rsid w:val="00CF17F3"/>
    <w:rsid w:val="00CF298A"/>
    <w:rsid w:val="00CF2ADD"/>
    <w:rsid w:val="00D10641"/>
    <w:rsid w:val="00D1066B"/>
    <w:rsid w:val="00D27EE7"/>
    <w:rsid w:val="00D42F94"/>
    <w:rsid w:val="00D46209"/>
    <w:rsid w:val="00D500D1"/>
    <w:rsid w:val="00D51FC2"/>
    <w:rsid w:val="00D54BA8"/>
    <w:rsid w:val="00D777BD"/>
    <w:rsid w:val="00D83413"/>
    <w:rsid w:val="00D84350"/>
    <w:rsid w:val="00DA43B7"/>
    <w:rsid w:val="00DB5510"/>
    <w:rsid w:val="00DB6481"/>
    <w:rsid w:val="00DC3191"/>
    <w:rsid w:val="00DC6716"/>
    <w:rsid w:val="00DD583B"/>
    <w:rsid w:val="00DE04A4"/>
    <w:rsid w:val="00DE6351"/>
    <w:rsid w:val="00DF214E"/>
    <w:rsid w:val="00E21D17"/>
    <w:rsid w:val="00E21F13"/>
    <w:rsid w:val="00E33F1A"/>
    <w:rsid w:val="00E34C53"/>
    <w:rsid w:val="00E365EB"/>
    <w:rsid w:val="00E40F68"/>
    <w:rsid w:val="00E415E2"/>
    <w:rsid w:val="00E431CD"/>
    <w:rsid w:val="00E439D8"/>
    <w:rsid w:val="00E5083E"/>
    <w:rsid w:val="00E77B37"/>
    <w:rsid w:val="00E833C3"/>
    <w:rsid w:val="00EA02B8"/>
    <w:rsid w:val="00EA045A"/>
    <w:rsid w:val="00EA1D2C"/>
    <w:rsid w:val="00EB10A3"/>
    <w:rsid w:val="00EB1391"/>
    <w:rsid w:val="00EB4B85"/>
    <w:rsid w:val="00EC54DE"/>
    <w:rsid w:val="00ED0DE6"/>
    <w:rsid w:val="00ED4373"/>
    <w:rsid w:val="00EE49C4"/>
    <w:rsid w:val="00EF7844"/>
    <w:rsid w:val="00F01ADD"/>
    <w:rsid w:val="00F24DA5"/>
    <w:rsid w:val="00F278B6"/>
    <w:rsid w:val="00F67997"/>
    <w:rsid w:val="00F764C9"/>
    <w:rsid w:val="00F91AAA"/>
    <w:rsid w:val="00F91EB3"/>
    <w:rsid w:val="00F94C53"/>
    <w:rsid w:val="00FB241C"/>
    <w:rsid w:val="00FB2DFA"/>
    <w:rsid w:val="00FB6252"/>
    <w:rsid w:val="00FB6C62"/>
    <w:rsid w:val="00FC4A46"/>
    <w:rsid w:val="00FD17B5"/>
    <w:rsid w:val="00FE6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429A318D-3353-45C0-8C55-2B042E2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DB"/>
    <w:pPr>
      <w:spacing w:before="40" w:after="0" w:line="240" w:lineRule="auto"/>
    </w:pPr>
    <w:rPr>
      <w:rFonts w:ascii="Times New Roman" w:eastAsia="Times New Roman" w:hAnsi="Times New Roman" w:cs="Times New Roman"/>
      <w:sz w:val="20"/>
    </w:rPr>
  </w:style>
  <w:style w:type="paragraph" w:styleId="Heading1">
    <w:name w:val="heading 1"/>
    <w:basedOn w:val="Normal"/>
    <w:next w:val="Normal"/>
    <w:link w:val="Heading1Char"/>
    <w:qFormat/>
    <w:rsid w:val="00943CDB"/>
    <w:pPr>
      <w:keepNext/>
      <w:spacing w:before="240" w:after="120"/>
      <w:outlineLvl w:val="0"/>
    </w:pPr>
    <w:rPr>
      <w:rFonts w:ascii="Arial" w:hAnsi="Arial"/>
      <w:b/>
      <w:sz w:val="28"/>
      <w:szCs w:val="20"/>
    </w:rPr>
  </w:style>
  <w:style w:type="paragraph" w:styleId="Heading2">
    <w:name w:val="heading 2"/>
    <w:basedOn w:val="Normal"/>
    <w:next w:val="Normal"/>
    <w:link w:val="Heading2Char"/>
    <w:qFormat/>
    <w:rsid w:val="00943CDB"/>
    <w:pPr>
      <w:keepNext/>
      <w:spacing w:before="240" w:after="120"/>
      <w:outlineLvl w:val="1"/>
    </w:pPr>
    <w:rPr>
      <w:rFonts w:ascii="Arial" w:hAnsi="Arial"/>
      <w:b/>
      <w:sz w:val="24"/>
      <w:szCs w:val="20"/>
    </w:rPr>
  </w:style>
  <w:style w:type="paragraph" w:styleId="Heading3">
    <w:name w:val="heading 3"/>
    <w:basedOn w:val="Normal"/>
    <w:next w:val="Normal"/>
    <w:link w:val="Heading3Char"/>
    <w:qFormat/>
    <w:rsid w:val="00943CDB"/>
    <w:pPr>
      <w:keepNext/>
      <w:spacing w:before="0"/>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CDB"/>
    <w:rPr>
      <w:rFonts w:ascii="Arial" w:eastAsia="Times New Roman" w:hAnsi="Arial" w:cs="Times New Roman"/>
      <w:b/>
      <w:sz w:val="28"/>
      <w:szCs w:val="20"/>
    </w:rPr>
  </w:style>
  <w:style w:type="character" w:customStyle="1" w:styleId="Heading2Char">
    <w:name w:val="Heading 2 Char"/>
    <w:basedOn w:val="DefaultParagraphFont"/>
    <w:link w:val="Heading2"/>
    <w:rsid w:val="00943CDB"/>
    <w:rPr>
      <w:rFonts w:ascii="Arial" w:eastAsia="Times New Roman" w:hAnsi="Arial" w:cs="Times New Roman"/>
      <w:b/>
      <w:sz w:val="24"/>
      <w:szCs w:val="20"/>
    </w:rPr>
  </w:style>
  <w:style w:type="character" w:customStyle="1" w:styleId="Heading3Char">
    <w:name w:val="Heading 3 Char"/>
    <w:basedOn w:val="DefaultParagraphFont"/>
    <w:link w:val="Heading3"/>
    <w:rsid w:val="00943CDB"/>
    <w:rPr>
      <w:rFonts w:ascii="Arial" w:eastAsia="Times New Roman" w:hAnsi="Arial" w:cs="Times New Roman"/>
      <w:b/>
      <w:sz w:val="20"/>
      <w:szCs w:val="20"/>
    </w:rPr>
  </w:style>
  <w:style w:type="paragraph" w:styleId="Header">
    <w:name w:val="header"/>
    <w:link w:val="HeaderChar"/>
    <w:uiPriority w:val="99"/>
    <w:rsid w:val="00943CDB"/>
    <w:pPr>
      <w:tabs>
        <w:tab w:val="right" w:pos="9360"/>
      </w:tabs>
      <w:spacing w:after="0" w:line="240" w:lineRule="auto"/>
    </w:pPr>
    <w:rPr>
      <w:rFonts w:ascii="Calibri" w:eastAsia="Times New Roman" w:hAnsi="Calibri" w:cs="Times New Roman"/>
      <w:color w:val="697178"/>
      <w:sz w:val="16"/>
      <w:szCs w:val="16"/>
    </w:rPr>
  </w:style>
  <w:style w:type="character" w:customStyle="1" w:styleId="HeaderChar">
    <w:name w:val="Header Char"/>
    <w:basedOn w:val="DefaultParagraphFont"/>
    <w:link w:val="Header"/>
    <w:uiPriority w:val="99"/>
    <w:rsid w:val="00943CDB"/>
    <w:rPr>
      <w:rFonts w:ascii="Calibri" w:eastAsia="Times New Roman" w:hAnsi="Calibri" w:cs="Times New Roman"/>
      <w:color w:val="697178"/>
      <w:sz w:val="16"/>
      <w:szCs w:val="16"/>
    </w:rPr>
  </w:style>
  <w:style w:type="paragraph" w:styleId="Footer">
    <w:name w:val="footer"/>
    <w:link w:val="FooterChar"/>
    <w:uiPriority w:val="99"/>
    <w:rsid w:val="00943CDB"/>
    <w:pPr>
      <w:tabs>
        <w:tab w:val="center" w:pos="4320"/>
        <w:tab w:val="right" w:pos="9360"/>
      </w:tabs>
      <w:spacing w:after="0" w:line="240" w:lineRule="auto"/>
    </w:pPr>
    <w:rPr>
      <w:rFonts w:ascii="Calibri" w:eastAsia="Times New Roman" w:hAnsi="Calibri" w:cs="Monaco"/>
      <w:color w:val="697178"/>
      <w:sz w:val="16"/>
      <w:szCs w:val="20"/>
    </w:rPr>
  </w:style>
  <w:style w:type="character" w:customStyle="1" w:styleId="FooterChar">
    <w:name w:val="Footer Char"/>
    <w:basedOn w:val="DefaultParagraphFont"/>
    <w:link w:val="Footer"/>
    <w:uiPriority w:val="99"/>
    <w:rsid w:val="00943CDB"/>
    <w:rPr>
      <w:rFonts w:ascii="Calibri" w:eastAsia="Times New Roman" w:hAnsi="Calibri" w:cs="Monaco"/>
      <w:color w:val="697178"/>
      <w:sz w:val="16"/>
      <w:szCs w:val="20"/>
    </w:rPr>
  </w:style>
  <w:style w:type="table" w:styleId="TableGrid">
    <w:name w:val="Table Grid"/>
    <w:basedOn w:val="TableNormal"/>
    <w:uiPriority w:val="59"/>
    <w:rsid w:val="00943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943CDB"/>
  </w:style>
  <w:style w:type="paragraph" w:customStyle="1" w:styleId="DocTitle">
    <w:name w:val="DocTitle"/>
    <w:autoRedefine/>
    <w:rsid w:val="00943CDB"/>
    <w:pPr>
      <w:pBdr>
        <w:bottom w:val="single" w:sz="4" w:space="1" w:color="55165E"/>
      </w:pBdr>
      <w:tabs>
        <w:tab w:val="left" w:pos="1245"/>
      </w:tabs>
      <w:spacing w:after="0" w:line="240" w:lineRule="auto"/>
      <w:jc w:val="both"/>
    </w:pPr>
    <w:rPr>
      <w:rFonts w:ascii="Calibri" w:eastAsia="Times New Roman" w:hAnsi="Calibri" w:cs="Times New Roman"/>
      <w:b/>
      <w:color w:val="55165E"/>
      <w:sz w:val="24"/>
      <w:szCs w:val="24"/>
    </w:rPr>
  </w:style>
  <w:style w:type="paragraph" w:customStyle="1" w:styleId="BasicText">
    <w:name w:val="BasicText"/>
    <w:link w:val="BasicTextChar"/>
    <w:autoRedefine/>
    <w:rsid w:val="00943CDB"/>
    <w:pPr>
      <w:tabs>
        <w:tab w:val="left" w:pos="360"/>
        <w:tab w:val="left" w:pos="1440"/>
        <w:tab w:val="left" w:pos="2160"/>
        <w:tab w:val="left" w:pos="2880"/>
        <w:tab w:val="left" w:pos="3600"/>
      </w:tabs>
      <w:spacing w:after="0" w:line="240" w:lineRule="auto"/>
    </w:pPr>
    <w:rPr>
      <w:rFonts w:ascii="Cambria" w:eastAsia="Times New Roman" w:hAnsi="Cambria" w:cs="Arial"/>
      <w:b/>
      <w:bCs/>
      <w:i/>
      <w:noProof/>
      <w:sz w:val="20"/>
      <w:szCs w:val="20"/>
    </w:rPr>
  </w:style>
  <w:style w:type="character" w:customStyle="1" w:styleId="BasicTextChar">
    <w:name w:val="BasicText Char"/>
    <w:basedOn w:val="DefaultParagraphFont"/>
    <w:link w:val="BasicText"/>
    <w:rsid w:val="00943CDB"/>
    <w:rPr>
      <w:rFonts w:ascii="Cambria" w:eastAsia="Times New Roman" w:hAnsi="Cambria" w:cs="Arial"/>
      <w:b/>
      <w:bCs/>
      <w:i/>
      <w:noProof/>
      <w:sz w:val="20"/>
      <w:szCs w:val="20"/>
    </w:rPr>
  </w:style>
  <w:style w:type="paragraph" w:customStyle="1" w:styleId="SUBHEADING">
    <w:name w:val="SUBHEADING"/>
    <w:link w:val="SUBHEADINGChar"/>
    <w:rsid w:val="00943CDB"/>
    <w:pPr>
      <w:spacing w:after="0" w:line="264" w:lineRule="auto"/>
    </w:pPr>
    <w:rPr>
      <w:rFonts w:ascii="Calibri" w:eastAsia="Times New Roman" w:hAnsi="Calibri" w:cs="Times New Roman"/>
      <w:b/>
      <w:sz w:val="20"/>
      <w:szCs w:val="16"/>
    </w:rPr>
  </w:style>
  <w:style w:type="character" w:customStyle="1" w:styleId="SUBHEADINGChar">
    <w:name w:val="SUBHEADING Char"/>
    <w:basedOn w:val="DefaultParagraphFont"/>
    <w:link w:val="SUBHEADING"/>
    <w:rsid w:val="00943CDB"/>
    <w:rPr>
      <w:rFonts w:ascii="Calibri" w:eastAsia="Times New Roman" w:hAnsi="Calibri" w:cs="Times New Roman"/>
      <w:b/>
      <w:sz w:val="20"/>
      <w:szCs w:val="16"/>
    </w:rPr>
  </w:style>
  <w:style w:type="paragraph" w:customStyle="1" w:styleId="NumberedList">
    <w:name w:val="NumberedList"/>
    <w:autoRedefine/>
    <w:rsid w:val="00943CDB"/>
    <w:pPr>
      <w:numPr>
        <w:numId w:val="1"/>
      </w:numPr>
      <w:spacing w:before="60" w:after="60" w:line="288" w:lineRule="auto"/>
    </w:pPr>
    <w:rPr>
      <w:rFonts w:ascii="Times New Roman" w:eastAsia="Times New Roman" w:hAnsi="Times New Roman" w:cs="Times New Roman"/>
      <w:noProof/>
      <w:sz w:val="24"/>
      <w:szCs w:val="24"/>
    </w:rPr>
  </w:style>
  <w:style w:type="paragraph" w:customStyle="1" w:styleId="Notes">
    <w:name w:val="Notes"/>
    <w:autoRedefine/>
    <w:rsid w:val="00943CDB"/>
    <w:pPr>
      <w:numPr>
        <w:numId w:val="2"/>
      </w:numPr>
      <w:spacing w:before="120" w:after="120" w:line="288" w:lineRule="auto"/>
    </w:pPr>
    <w:rPr>
      <w:rFonts w:ascii="Times New Roman" w:eastAsia="Times New Roman" w:hAnsi="Times New Roman" w:cs="Times New Roman"/>
      <w:noProof/>
      <w:sz w:val="24"/>
      <w:szCs w:val="24"/>
    </w:rPr>
  </w:style>
  <w:style w:type="paragraph" w:styleId="BalloonText">
    <w:name w:val="Balloon Text"/>
    <w:basedOn w:val="Normal"/>
    <w:link w:val="BalloonTextChar"/>
    <w:semiHidden/>
    <w:rsid w:val="00943CDB"/>
    <w:rPr>
      <w:rFonts w:ascii="Tahoma" w:hAnsi="Tahoma" w:cs="Tahoma"/>
      <w:sz w:val="16"/>
    </w:rPr>
  </w:style>
  <w:style w:type="character" w:customStyle="1" w:styleId="BalloonTextChar">
    <w:name w:val="Balloon Text Char"/>
    <w:basedOn w:val="DefaultParagraphFont"/>
    <w:link w:val="BalloonText"/>
    <w:semiHidden/>
    <w:rsid w:val="00943CDB"/>
    <w:rPr>
      <w:rFonts w:ascii="Tahoma" w:eastAsia="Times New Roman" w:hAnsi="Tahoma" w:cs="Tahoma"/>
      <w:sz w:val="16"/>
    </w:rPr>
  </w:style>
  <w:style w:type="paragraph" w:customStyle="1" w:styleId="CHECKBOXTEXT">
    <w:name w:val="CHECKBOX TEXT"/>
    <w:link w:val="CHECKBOXTEXTChar"/>
    <w:rsid w:val="00943CDB"/>
    <w:pPr>
      <w:spacing w:after="0" w:line="240" w:lineRule="auto"/>
    </w:pPr>
    <w:rPr>
      <w:rFonts w:ascii="Calibri" w:eastAsia="Times New Roman" w:hAnsi="Calibri" w:cs="Times New Roman"/>
      <w:sz w:val="18"/>
      <w:szCs w:val="16"/>
    </w:rPr>
  </w:style>
  <w:style w:type="character" w:customStyle="1" w:styleId="CHECKBOXTEXTChar">
    <w:name w:val="CHECKBOX TEXT Char"/>
    <w:basedOn w:val="DefaultParagraphFont"/>
    <w:link w:val="CHECKBOXTEXT"/>
    <w:rsid w:val="00943CDB"/>
    <w:rPr>
      <w:rFonts w:ascii="Calibri" w:eastAsia="Times New Roman" w:hAnsi="Calibri" w:cs="Times New Roman"/>
      <w:sz w:val="18"/>
      <w:szCs w:val="16"/>
    </w:rPr>
  </w:style>
  <w:style w:type="paragraph" w:customStyle="1" w:styleId="SECTIONHEADER">
    <w:name w:val="SECTIONHEADER"/>
    <w:rsid w:val="00943CDB"/>
    <w:pPr>
      <w:spacing w:after="0" w:line="240" w:lineRule="auto"/>
    </w:pPr>
    <w:rPr>
      <w:rFonts w:ascii="Calibri" w:eastAsia="Times New Roman" w:hAnsi="Calibri" w:cs="Times New Roman"/>
      <w:b/>
      <w:i/>
      <w:color w:val="FFFFFF"/>
      <w:sz w:val="20"/>
      <w:szCs w:val="16"/>
    </w:rPr>
  </w:style>
  <w:style w:type="paragraph" w:customStyle="1" w:styleId="FOOTERTEXT">
    <w:name w:val="FOOTERTEXT"/>
    <w:link w:val="FOOTERTEXTChar"/>
    <w:rsid w:val="00943CDB"/>
    <w:pPr>
      <w:spacing w:after="0" w:line="240" w:lineRule="auto"/>
      <w:jc w:val="center"/>
    </w:pPr>
    <w:rPr>
      <w:rFonts w:ascii="Arial Narrow" w:eastAsia="Times New Roman" w:hAnsi="Arial Narrow" w:cs="Tahoma"/>
      <w:b/>
      <w:iCs/>
      <w:sz w:val="20"/>
      <w:szCs w:val="20"/>
    </w:rPr>
  </w:style>
  <w:style w:type="character" w:customStyle="1" w:styleId="FOOTERTEXTChar">
    <w:name w:val="FOOTERTEXT Char"/>
    <w:basedOn w:val="DefaultParagraphFont"/>
    <w:link w:val="FOOTERTEXT"/>
    <w:rsid w:val="00943CDB"/>
    <w:rPr>
      <w:rFonts w:ascii="Arial Narrow" w:eastAsia="Times New Roman" w:hAnsi="Arial Narrow" w:cs="Tahoma"/>
      <w:b/>
      <w:iCs/>
      <w:sz w:val="20"/>
      <w:szCs w:val="20"/>
    </w:rPr>
  </w:style>
  <w:style w:type="paragraph" w:customStyle="1" w:styleId="TypedText">
    <w:name w:val="TypedText"/>
    <w:link w:val="TypedTextChar"/>
    <w:rsid w:val="00943CDB"/>
    <w:pPr>
      <w:spacing w:after="0" w:line="240" w:lineRule="auto"/>
    </w:pPr>
    <w:rPr>
      <w:rFonts w:ascii="Times New Roman" w:eastAsia="Times New Roman" w:hAnsi="Times New Roman" w:cs="Times New Roman"/>
      <w:szCs w:val="16"/>
    </w:rPr>
  </w:style>
  <w:style w:type="character" w:customStyle="1" w:styleId="TypedTextChar">
    <w:name w:val="TypedText Char"/>
    <w:basedOn w:val="DefaultParagraphFont"/>
    <w:link w:val="TypedText"/>
    <w:rsid w:val="00943CDB"/>
    <w:rPr>
      <w:rFonts w:ascii="Times New Roman" w:eastAsia="Times New Roman" w:hAnsi="Times New Roman" w:cs="Times New Roman"/>
      <w:szCs w:val="16"/>
    </w:rPr>
  </w:style>
  <w:style w:type="paragraph" w:customStyle="1" w:styleId="linefiller">
    <w:name w:val="linefiller"/>
    <w:rsid w:val="00943CDB"/>
    <w:pPr>
      <w:spacing w:after="0" w:line="240" w:lineRule="auto"/>
    </w:pPr>
    <w:rPr>
      <w:rFonts w:ascii="Arial" w:eastAsia="Times New Roman" w:hAnsi="Arial" w:cs="Times New Roman"/>
      <w:b/>
      <w:sz w:val="8"/>
      <w:szCs w:val="16"/>
    </w:rPr>
  </w:style>
  <w:style w:type="paragraph" w:customStyle="1" w:styleId="fieldnames">
    <w:name w:val="fieldnames"/>
    <w:rsid w:val="00943CDB"/>
    <w:pPr>
      <w:spacing w:before="30" w:after="30" w:line="240" w:lineRule="auto"/>
    </w:pPr>
    <w:rPr>
      <w:rFonts w:ascii="Calibri" w:eastAsia="Times New Roman" w:hAnsi="Calibri" w:cs="Times New Roman"/>
      <w:b/>
      <w:bCs/>
      <w:caps/>
      <w:sz w:val="16"/>
      <w:szCs w:val="16"/>
    </w:rPr>
  </w:style>
  <w:style w:type="character" w:customStyle="1" w:styleId="FIELDNAMESChar">
    <w:name w:val="FIELDNAMES Char"/>
    <w:basedOn w:val="DefaultParagraphFont"/>
    <w:link w:val="FIELDNAMES0"/>
    <w:locked/>
    <w:rsid w:val="00943CDB"/>
    <w:rPr>
      <w:rFonts w:ascii="Calibri" w:hAnsi="Calibri"/>
      <w:b/>
      <w:caps/>
      <w:sz w:val="16"/>
      <w:szCs w:val="16"/>
    </w:rPr>
  </w:style>
  <w:style w:type="paragraph" w:customStyle="1" w:styleId="FIELDNAMES0">
    <w:name w:val="FIELDNAMES"/>
    <w:link w:val="FIELDNAMESChar"/>
    <w:rsid w:val="00943CDB"/>
    <w:pPr>
      <w:spacing w:before="30" w:after="30" w:line="240" w:lineRule="auto"/>
    </w:pPr>
    <w:rPr>
      <w:rFonts w:ascii="Calibri" w:hAnsi="Calibri"/>
      <w:b/>
      <w:caps/>
      <w:sz w:val="16"/>
      <w:szCs w:val="16"/>
    </w:rPr>
  </w:style>
  <w:style w:type="paragraph" w:customStyle="1" w:styleId="StyleRegularFieldTextNotBold">
    <w:name w:val="Style RegularFieldText + Not Bold"/>
    <w:basedOn w:val="Normal"/>
    <w:link w:val="StyleRegularFieldTextNotBoldChar"/>
    <w:autoRedefine/>
    <w:rsid w:val="00943CDB"/>
    <w:pPr>
      <w:spacing w:after="40"/>
    </w:pPr>
    <w:rPr>
      <w:rFonts w:ascii="Arial" w:hAnsi="Arial"/>
      <w:sz w:val="18"/>
      <w:szCs w:val="16"/>
    </w:rPr>
  </w:style>
  <w:style w:type="character" w:customStyle="1" w:styleId="StyleRegularFieldTextNotBoldChar">
    <w:name w:val="Style RegularFieldText + Not Bold Char"/>
    <w:basedOn w:val="DefaultParagraphFont"/>
    <w:link w:val="StyleRegularFieldTextNotBold"/>
    <w:rsid w:val="00943CDB"/>
    <w:rPr>
      <w:rFonts w:ascii="Arial" w:eastAsia="Times New Roman" w:hAnsi="Arial" w:cs="Times New Roman"/>
      <w:sz w:val="18"/>
      <w:szCs w:val="16"/>
    </w:rPr>
  </w:style>
  <w:style w:type="paragraph" w:customStyle="1" w:styleId="StyleStyleTableText10ptBefore0ptAfter0pt">
    <w:name w:val="Style Style TableText + 10 pt + Before:  0 pt After:  0 pt"/>
    <w:basedOn w:val="Normal"/>
    <w:rsid w:val="00943CDB"/>
    <w:pPr>
      <w:spacing w:before="0"/>
    </w:pPr>
    <w:rPr>
      <w:rFonts w:ascii="Arial" w:hAnsi="Arial"/>
      <w:b/>
      <w:bCs/>
      <w:i/>
      <w:iCs/>
      <w:szCs w:val="20"/>
    </w:rPr>
  </w:style>
  <w:style w:type="character" w:customStyle="1" w:styleId="FIELDNamesChar0">
    <w:name w:val="FIELDNames Char"/>
    <w:basedOn w:val="DefaultParagraphFont"/>
    <w:link w:val="FIELDNames1"/>
    <w:locked/>
    <w:rsid w:val="00943CDB"/>
    <w:rPr>
      <w:rFonts w:ascii="Arial Bold" w:hAnsi="Arial Bold"/>
      <w:b/>
      <w:caps/>
      <w:sz w:val="16"/>
      <w:szCs w:val="16"/>
    </w:rPr>
  </w:style>
  <w:style w:type="paragraph" w:customStyle="1" w:styleId="FIELDNames1">
    <w:name w:val="FIELDNames"/>
    <w:link w:val="FIELDNamesChar0"/>
    <w:rsid w:val="00943CDB"/>
    <w:pPr>
      <w:spacing w:before="30" w:after="30" w:line="240" w:lineRule="auto"/>
    </w:pPr>
    <w:rPr>
      <w:rFonts w:ascii="Arial Bold" w:hAnsi="Arial Bold"/>
      <w:b/>
      <w:caps/>
      <w:sz w:val="16"/>
      <w:szCs w:val="16"/>
    </w:rPr>
  </w:style>
  <w:style w:type="character" w:styleId="Emphasis">
    <w:name w:val="Emphasis"/>
    <w:basedOn w:val="DefaultParagraphFont"/>
    <w:qFormat/>
    <w:rsid w:val="00943CDB"/>
    <w:rPr>
      <w:i/>
      <w:iCs/>
    </w:rPr>
  </w:style>
  <w:style w:type="character" w:styleId="Hyperlink">
    <w:name w:val="Hyperlink"/>
    <w:basedOn w:val="DefaultParagraphFont"/>
    <w:uiPriority w:val="99"/>
    <w:rsid w:val="00943CDB"/>
    <w:rPr>
      <w:color w:val="0000FF"/>
      <w:u w:val="single"/>
    </w:rPr>
  </w:style>
  <w:style w:type="paragraph" w:customStyle="1" w:styleId="1P">
    <w:name w:val="1P"/>
    <w:rsid w:val="00943CDB"/>
    <w:pPr>
      <w:numPr>
        <w:numId w:val="3"/>
      </w:numPr>
      <w:spacing w:before="60" w:after="60" w:line="288" w:lineRule="auto"/>
      <w:ind w:hanging="547"/>
    </w:pPr>
    <w:rPr>
      <w:rFonts w:ascii="Times New Roman" w:eastAsia="Times New Roman" w:hAnsi="Times New Roman" w:cs="Times New Roman"/>
      <w:sz w:val="24"/>
      <w:szCs w:val="16"/>
    </w:rPr>
  </w:style>
  <w:style w:type="paragraph" w:customStyle="1" w:styleId="2P">
    <w:name w:val="2P"/>
    <w:basedOn w:val="Normal"/>
    <w:rsid w:val="00943CDB"/>
    <w:pPr>
      <w:numPr>
        <w:numId w:val="4"/>
      </w:numPr>
      <w:spacing w:before="60" w:after="60" w:line="288" w:lineRule="auto"/>
      <w:ind w:left="1094" w:hanging="547"/>
    </w:pPr>
    <w:rPr>
      <w:sz w:val="24"/>
      <w:szCs w:val="24"/>
    </w:rPr>
  </w:style>
  <w:style w:type="character" w:styleId="CommentReference">
    <w:name w:val="annotation reference"/>
    <w:basedOn w:val="DefaultParagraphFont"/>
    <w:rsid w:val="00943CDB"/>
    <w:rPr>
      <w:sz w:val="16"/>
      <w:szCs w:val="16"/>
    </w:rPr>
  </w:style>
  <w:style w:type="paragraph" w:styleId="CommentText">
    <w:name w:val="annotation text"/>
    <w:basedOn w:val="Normal"/>
    <w:link w:val="CommentTextChar"/>
    <w:rsid w:val="00943CDB"/>
    <w:rPr>
      <w:szCs w:val="20"/>
    </w:rPr>
  </w:style>
  <w:style w:type="character" w:customStyle="1" w:styleId="CommentTextChar">
    <w:name w:val="Comment Text Char"/>
    <w:basedOn w:val="DefaultParagraphFont"/>
    <w:link w:val="CommentText"/>
    <w:rsid w:val="00943C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43CDB"/>
    <w:rPr>
      <w:b/>
      <w:bCs/>
    </w:rPr>
  </w:style>
  <w:style w:type="character" w:customStyle="1" w:styleId="CommentSubjectChar">
    <w:name w:val="Comment Subject Char"/>
    <w:basedOn w:val="CommentTextChar"/>
    <w:link w:val="CommentSubject"/>
    <w:rsid w:val="00943CDB"/>
    <w:rPr>
      <w:rFonts w:ascii="Times New Roman" w:eastAsia="Times New Roman" w:hAnsi="Times New Roman" w:cs="Times New Roman"/>
      <w:b/>
      <w:bCs/>
      <w:sz w:val="20"/>
      <w:szCs w:val="20"/>
    </w:rPr>
  </w:style>
  <w:style w:type="paragraph" w:customStyle="1" w:styleId="BodyText01">
    <w:name w:val="Body Text 01"/>
    <w:basedOn w:val="Normal"/>
    <w:qFormat/>
    <w:rsid w:val="00943CDB"/>
    <w:pPr>
      <w:spacing w:before="0" w:line="240" w:lineRule="atLeast"/>
    </w:pPr>
    <w:rPr>
      <w:rFonts w:ascii="Arial" w:hAnsi="Arial"/>
      <w:color w:val="939598"/>
      <w:szCs w:val="24"/>
    </w:rPr>
  </w:style>
  <w:style w:type="character" w:customStyle="1" w:styleId="apple-converted-space">
    <w:name w:val="apple-converted-space"/>
    <w:basedOn w:val="DefaultParagraphFont"/>
    <w:rsid w:val="00943CDB"/>
  </w:style>
  <w:style w:type="paragraph" w:styleId="EndnoteText">
    <w:name w:val="endnote text"/>
    <w:basedOn w:val="Normal"/>
    <w:link w:val="EndnoteTextChar"/>
    <w:uiPriority w:val="99"/>
    <w:unhideWhenUsed/>
    <w:rsid w:val="00943CDB"/>
    <w:pPr>
      <w:spacing w:before="0"/>
    </w:pPr>
    <w:rPr>
      <w:rFonts w:ascii="Calibri" w:hAnsi="Calibri"/>
      <w:szCs w:val="20"/>
    </w:rPr>
  </w:style>
  <w:style w:type="character" w:customStyle="1" w:styleId="EndnoteTextChar">
    <w:name w:val="Endnote Text Char"/>
    <w:basedOn w:val="DefaultParagraphFont"/>
    <w:link w:val="EndnoteText"/>
    <w:uiPriority w:val="99"/>
    <w:rsid w:val="00943CDB"/>
    <w:rPr>
      <w:rFonts w:ascii="Calibri" w:eastAsia="Times New Roman" w:hAnsi="Calibri" w:cs="Times New Roman"/>
      <w:sz w:val="20"/>
      <w:szCs w:val="20"/>
    </w:rPr>
  </w:style>
  <w:style w:type="character" w:styleId="EndnoteReference">
    <w:name w:val="endnote reference"/>
    <w:basedOn w:val="DefaultParagraphFont"/>
    <w:uiPriority w:val="99"/>
    <w:unhideWhenUsed/>
    <w:rsid w:val="00943CDB"/>
    <w:rPr>
      <w:vertAlign w:val="superscript"/>
    </w:rPr>
  </w:style>
  <w:style w:type="character" w:customStyle="1" w:styleId="author">
    <w:name w:val="author"/>
    <w:basedOn w:val="DefaultParagraphFont"/>
    <w:rsid w:val="00943CDB"/>
  </w:style>
  <w:style w:type="character" w:customStyle="1" w:styleId="groupname">
    <w:name w:val="groupname"/>
    <w:basedOn w:val="DefaultParagraphFont"/>
    <w:rsid w:val="00943CDB"/>
  </w:style>
  <w:style w:type="character" w:customStyle="1" w:styleId="articletitle">
    <w:name w:val="articletitle"/>
    <w:basedOn w:val="DefaultParagraphFont"/>
    <w:rsid w:val="00943CDB"/>
  </w:style>
  <w:style w:type="character" w:customStyle="1" w:styleId="journaltitle">
    <w:name w:val="journaltitle"/>
    <w:basedOn w:val="DefaultParagraphFont"/>
    <w:rsid w:val="00943CDB"/>
  </w:style>
  <w:style w:type="character" w:customStyle="1" w:styleId="pubyear">
    <w:name w:val="pubyear"/>
    <w:basedOn w:val="DefaultParagraphFont"/>
    <w:rsid w:val="00943CDB"/>
  </w:style>
  <w:style w:type="character" w:customStyle="1" w:styleId="vol">
    <w:name w:val="vol"/>
    <w:basedOn w:val="DefaultParagraphFont"/>
    <w:rsid w:val="00943CDB"/>
  </w:style>
  <w:style w:type="character" w:customStyle="1" w:styleId="pagefirst">
    <w:name w:val="pagefirst"/>
    <w:basedOn w:val="DefaultParagraphFont"/>
    <w:rsid w:val="00943CDB"/>
  </w:style>
  <w:style w:type="character" w:customStyle="1" w:styleId="pagelast">
    <w:name w:val="pagelast"/>
    <w:basedOn w:val="DefaultParagraphFont"/>
    <w:rsid w:val="00943CDB"/>
  </w:style>
  <w:style w:type="paragraph" w:styleId="NormalWeb">
    <w:name w:val="Normal (Web)"/>
    <w:basedOn w:val="Normal"/>
    <w:uiPriority w:val="99"/>
    <w:unhideWhenUsed/>
    <w:rsid w:val="00943CDB"/>
    <w:pPr>
      <w:spacing w:before="100" w:beforeAutospacing="1" w:after="100" w:afterAutospacing="1"/>
    </w:pPr>
    <w:rPr>
      <w:rFonts w:ascii="Times" w:hAnsi="Times"/>
      <w:szCs w:val="20"/>
    </w:rPr>
  </w:style>
  <w:style w:type="table" w:customStyle="1" w:styleId="TableGrid1">
    <w:name w:val="Table Grid1"/>
    <w:basedOn w:val="TableNormal"/>
    <w:next w:val="TableGrid"/>
    <w:uiPriority w:val="59"/>
    <w:rsid w:val="00943C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43CDB"/>
    <w:pPr>
      <w:spacing w:before="0" w:after="200" w:line="276" w:lineRule="auto"/>
      <w:ind w:left="720"/>
      <w:contextualSpacing/>
    </w:pPr>
    <w:rPr>
      <w:rFonts w:asciiTheme="minorHAnsi" w:eastAsiaTheme="minorHAnsi" w:hAnsiTheme="minorHAnsi" w:cstheme="minorBidi"/>
      <w:sz w:val="22"/>
    </w:rPr>
  </w:style>
  <w:style w:type="table" w:styleId="ColorfulList-Accent5">
    <w:name w:val="Colorful List Accent 5"/>
    <w:basedOn w:val="TableNormal"/>
    <w:uiPriority w:val="72"/>
    <w:rsid w:val="00943CD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090F41"/>
    <w:rPr>
      <w:color w:val="800080" w:themeColor="followedHyperlink"/>
      <w:u w:val="single"/>
    </w:rPr>
  </w:style>
  <w:style w:type="paragraph" w:customStyle="1" w:styleId="Default">
    <w:name w:val="Default"/>
    <w:uiPriority w:val="99"/>
    <w:rsid w:val="006F016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F4B03"/>
    <w:pPr>
      <w:spacing w:after="0" w:line="240" w:lineRule="auto"/>
    </w:pPr>
    <w:rPr>
      <w:rFonts w:ascii="Times New Roman" w:eastAsia="Times New Roman" w:hAnsi="Times New Roman" w:cs="Times New Roman"/>
      <w:sz w:val="20"/>
    </w:rPr>
  </w:style>
  <w:style w:type="character" w:customStyle="1" w:styleId="A4">
    <w:name w:val="A4"/>
    <w:uiPriority w:val="99"/>
    <w:rsid w:val="00662D8A"/>
    <w:rPr>
      <w:rFonts w:cs="Gotham Book"/>
      <w:color w:val="000000"/>
      <w:sz w:val="23"/>
      <w:szCs w:val="23"/>
    </w:rPr>
  </w:style>
  <w:style w:type="character" w:customStyle="1" w:styleId="A10">
    <w:name w:val="A10"/>
    <w:uiPriority w:val="99"/>
    <w:rsid w:val="00662D8A"/>
    <w:rPr>
      <w:rFonts w:cs="Gotham Book"/>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920">
      <w:bodyDiv w:val="1"/>
      <w:marLeft w:val="0"/>
      <w:marRight w:val="0"/>
      <w:marTop w:val="0"/>
      <w:marBottom w:val="0"/>
      <w:divBdr>
        <w:top w:val="none" w:sz="0" w:space="0" w:color="auto"/>
        <w:left w:val="none" w:sz="0" w:space="0" w:color="auto"/>
        <w:bottom w:val="none" w:sz="0" w:space="0" w:color="auto"/>
        <w:right w:val="none" w:sz="0" w:space="0" w:color="auto"/>
      </w:divBdr>
    </w:div>
    <w:div w:id="10753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epc.org" TargetMode="External"/><Relationship Id="rId17" Type="http://schemas.openxmlformats.org/officeDocument/2006/relationships/hyperlink" Target="http://www.hcvguidelines.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gration.samhsa.gov/clinical-practice/screening-too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wyork.fhsc.com" TargetMode="External"/><Relationship Id="rId1" Type="http://schemas.openxmlformats.org/officeDocument/2006/relationships/hyperlink" Target="http://www.nyhealth.go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newyork.fhsc.com" TargetMode="External"/><Relationship Id="rId2" Type="http://schemas.openxmlformats.org/officeDocument/2006/relationships/hyperlink" Target="http://www.nyhealth.gov"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0226A2826E641B643B6764699B75F" ma:contentTypeVersion="0" ma:contentTypeDescription="Create a new document." ma:contentTypeScope="" ma:versionID="3c66170d9581368e61015663e2eb2e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E14F2-1898-4584-9DF6-954DC16B8EE1}">
  <ds:schemaRefs>
    <ds:schemaRef ds:uri="http://schemas.microsoft.com/sharepoint/v3/contenttype/forms"/>
  </ds:schemaRefs>
</ds:datastoreItem>
</file>

<file path=customXml/itemProps2.xml><?xml version="1.0" encoding="utf-8"?>
<ds:datastoreItem xmlns:ds="http://schemas.openxmlformats.org/officeDocument/2006/customXml" ds:itemID="{3896FD0F-D2ED-44D4-8F4B-993D0FDC7097}">
  <ds:schemaRefs>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267CD0F-984E-4A41-98C2-0CD66AEEF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8998AC-736D-4A7E-A0C2-5F82AA67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Magellan Health Services</Company>
  <LinksUpToDate>false</LinksUpToDate>
  <CharactersWithSpaces>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dc:creator>
  <cp:lastModifiedBy>Marsett, Lisa</cp:lastModifiedBy>
  <cp:revision>9</cp:revision>
  <cp:lastPrinted>2017-03-24T20:37:00Z</cp:lastPrinted>
  <dcterms:created xsi:type="dcterms:W3CDTF">2017-03-14T18:49:00Z</dcterms:created>
  <dcterms:modified xsi:type="dcterms:W3CDTF">2017-03-27T15:54:00Z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0x010100DF90226A2826E641B643B6764699B75F</vt:lpwstr>
  </property>
</Properties>
</file>